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52"/>
        </w:rPr>
        <w:t>“创课之星”互动直播</w:t>
      </w:r>
    </w:p>
    <w:p>
      <w:pPr>
        <w:ind w:firstLine="3122" w:firstLineChars="600"/>
        <w:rPr>
          <w:rFonts w:ascii="微软雅黑" w:hAnsi="微软雅黑" w:eastAsia="微软雅黑" w:cs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52"/>
        </w:rPr>
        <w:t>5月份计划</w:t>
      </w:r>
    </w:p>
    <w:p>
      <w:pPr>
        <w:ind w:firstLine="3122" w:firstLineChars="600"/>
        <w:rPr>
          <w:rFonts w:ascii="微软雅黑" w:hAnsi="微软雅黑" w:eastAsia="微软雅黑" w:cs="微软雅黑"/>
          <w:b/>
          <w:bCs/>
          <w:sz w:val="52"/>
          <w:szCs w:val="52"/>
        </w:rPr>
      </w:pPr>
    </w:p>
    <w:p>
      <w:pPr>
        <w:ind w:firstLine="3122" w:firstLineChars="600"/>
        <w:rPr>
          <w:rFonts w:ascii="微软雅黑" w:hAnsi="微软雅黑" w:eastAsia="微软雅黑" w:cs="微软雅黑"/>
          <w:b/>
          <w:bCs/>
          <w:sz w:val="52"/>
          <w:szCs w:val="52"/>
        </w:rPr>
      </w:pPr>
    </w:p>
    <w:p>
      <w:pPr>
        <w:ind w:firstLine="3122" w:firstLineChars="600"/>
        <w:rPr>
          <w:rFonts w:ascii="微软雅黑" w:hAnsi="微软雅黑" w:eastAsia="微软雅黑" w:cs="微软雅黑"/>
          <w:b/>
          <w:bCs/>
          <w:sz w:val="52"/>
          <w:szCs w:val="52"/>
        </w:rPr>
      </w:pPr>
    </w:p>
    <w:p>
      <w:pPr>
        <w:ind w:firstLine="3122" w:firstLineChars="600"/>
        <w:rPr>
          <w:rFonts w:ascii="微软雅黑" w:hAnsi="微软雅黑" w:eastAsia="微软雅黑" w:cs="微软雅黑"/>
          <w:b/>
          <w:bCs/>
          <w:sz w:val="52"/>
          <w:szCs w:val="52"/>
        </w:rPr>
      </w:pPr>
    </w:p>
    <w:p>
      <w:pPr>
        <w:ind w:firstLine="3122" w:firstLineChars="600"/>
        <w:rPr>
          <w:rFonts w:ascii="微软雅黑" w:hAnsi="微软雅黑" w:eastAsia="微软雅黑" w:cs="微软雅黑"/>
          <w:b/>
          <w:bCs/>
          <w:sz w:val="52"/>
          <w:szCs w:val="52"/>
        </w:rPr>
      </w:pPr>
    </w:p>
    <w:p>
      <w:pPr>
        <w:ind w:firstLine="3122" w:firstLineChars="600"/>
        <w:rPr>
          <w:rFonts w:ascii="微软雅黑" w:hAnsi="微软雅黑" w:eastAsia="微软雅黑" w:cs="微软雅黑"/>
          <w:b/>
          <w:bCs/>
          <w:sz w:val="52"/>
          <w:szCs w:val="52"/>
        </w:rPr>
      </w:pPr>
    </w:p>
    <w:p>
      <w:pPr>
        <w:ind w:firstLine="3122" w:firstLineChars="600"/>
        <w:rPr>
          <w:rFonts w:ascii="微软雅黑" w:hAnsi="微软雅黑" w:eastAsia="微软雅黑" w:cs="微软雅黑"/>
          <w:b/>
          <w:bCs/>
          <w:sz w:val="52"/>
          <w:szCs w:val="52"/>
        </w:rPr>
      </w:pPr>
    </w:p>
    <w:p>
      <w:pPr>
        <w:ind w:firstLine="3122" w:firstLineChars="600"/>
        <w:rPr>
          <w:rFonts w:ascii="微软雅黑" w:hAnsi="微软雅黑" w:eastAsia="微软雅黑" w:cs="微软雅黑"/>
          <w:b/>
          <w:bCs/>
          <w:sz w:val="52"/>
          <w:szCs w:val="52"/>
        </w:rPr>
      </w:pPr>
    </w:p>
    <w:p>
      <w:pPr>
        <w:ind w:firstLine="3122" w:firstLineChars="600"/>
        <w:rPr>
          <w:rFonts w:ascii="微软雅黑" w:hAnsi="微软雅黑" w:eastAsia="微软雅黑" w:cs="微软雅黑"/>
          <w:b/>
          <w:bCs/>
          <w:sz w:val="52"/>
          <w:szCs w:val="52"/>
        </w:rPr>
      </w:pPr>
    </w:p>
    <w:p>
      <w:pPr>
        <w:ind w:firstLine="1921" w:firstLineChars="600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pStyle w:val="8"/>
        <w:ind w:firstLine="0" w:firstLineChars="0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一、创业公司是否需要娱乐营销？</w:t>
      </w:r>
    </w:p>
    <w:p>
      <w:pPr>
        <w:jc w:val="left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drawing>
          <wp:inline distT="0" distB="0" distL="114300" distR="114300">
            <wp:extent cx="5240020" cy="2230120"/>
            <wp:effectExtent l="0" t="0" r="17780" b="17780"/>
            <wp:docPr id="6" name="图片 6" descr="C:\Users\Administrator\Desktop\稿定设计导出-20190505-143950.png稿定设计导出-20190505-143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稿定设计导出-20190505-143950.png稿定设计导出-20190505-14395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cs="Times New Roman"/>
          <w:b/>
          <w:bCs/>
          <w:sz w:val="24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16510</wp:posOffset>
            </wp:positionV>
            <wp:extent cx="1798955" cy="1798955"/>
            <wp:effectExtent l="0" t="0" r="0" b="0"/>
            <wp:wrapSquare wrapText="bothSides"/>
            <wp:docPr id="15" name="图片 15" descr="../Library/Containers/com.tencent.xinWeChat/Data/Library/Application%20Support/com.tencent.xinWeChat/2.0b4.0.9/62f841214f34ed20b7adf16fa6d42cc7/Message/MessageTemp/9e20f478899dc29eb19741386f9343c8/Image/1181556509779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../Library/Containers/com.tencent.xinWeChat/Data/Library/Application%20Support/com.tencent.xinWeChat/2.0b4.0.9/62f841214f34ed20b7adf16fa6d42cc7/Message/MessageTemp/9e20f478899dc29eb19741386f9343c8/Image/1181556509779_.pi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cs="Times New Roman"/>
          <w:b/>
          <w:bCs/>
          <w:sz w:val="24"/>
        </w:rPr>
        <w:t>活动时间：5月14日晚上19:00~20:30</w:t>
      </w:r>
    </w:p>
    <w:p>
      <w:pPr>
        <w:rPr>
          <w:rFonts w:ascii="微软雅黑" w:hAnsi="微软雅黑" w:cs="Times New Roman"/>
          <w:b/>
          <w:bCs/>
          <w:sz w:val="24"/>
        </w:rPr>
      </w:pPr>
      <w:r>
        <w:rPr>
          <w:rFonts w:hint="eastAsia" w:ascii="微软雅黑" w:hAnsi="微软雅黑" w:cs="Times New Roman"/>
          <w:b/>
          <w:bCs/>
          <w:sz w:val="24"/>
        </w:rPr>
        <w:t>活动内容：</w:t>
      </w:r>
    </w:p>
    <w:p>
      <w:pPr>
        <w:pStyle w:val="8"/>
        <w:snapToGrid w:val="0"/>
        <w:ind w:firstLine="0" w:firstLineChars="0"/>
        <w:rPr>
          <w:rFonts w:ascii="微软雅黑" w:hAnsi="微软雅黑" w:eastAsia="微软雅黑"/>
          <w:kern w:val="0"/>
          <w:sz w:val="22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1"/>
        </w:rPr>
        <w:t>如何选择IP进行品牌合作</w:t>
      </w:r>
    </w:p>
    <w:p>
      <w:pPr>
        <w:pStyle w:val="8"/>
        <w:snapToGrid w:val="0"/>
        <w:ind w:firstLine="0" w:firstLineChars="0"/>
        <w:rPr>
          <w:rFonts w:ascii="微软雅黑" w:hAnsi="微软雅黑" w:eastAsia="微软雅黑"/>
          <w:kern w:val="0"/>
          <w:sz w:val="22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1"/>
        </w:rPr>
        <w:t>综艺节目是否值得植入</w:t>
      </w:r>
    </w:p>
    <w:p>
      <w:pPr>
        <w:pStyle w:val="8"/>
        <w:snapToGrid w:val="0"/>
        <w:ind w:firstLine="0" w:firstLineChars="0"/>
        <w:rPr>
          <w:rFonts w:ascii="微软雅黑" w:hAnsi="微软雅黑" w:eastAsia="微软雅黑"/>
          <w:kern w:val="0"/>
          <w:sz w:val="22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1"/>
        </w:rPr>
        <w:t>联合品牌如何提高销售</w:t>
      </w:r>
    </w:p>
    <w:p>
      <w:pPr>
        <w:pStyle w:val="8"/>
        <w:ind w:firstLine="0" w:firstLineChars="0"/>
        <w:rPr>
          <w:rFonts w:ascii="微软雅黑" w:hAnsi="微软雅黑" w:cs="Times New Roman"/>
          <w:b/>
          <w:bCs/>
          <w:sz w:val="24"/>
        </w:rPr>
      </w:pPr>
    </w:p>
    <w:p>
      <w:pPr>
        <w:pStyle w:val="8"/>
        <w:ind w:firstLine="0" w:firstLineChars="0"/>
        <w:rPr>
          <w:rFonts w:ascii="微软雅黑" w:hAnsi="微软雅黑" w:cs="Times New Roman"/>
          <w:b/>
          <w:bCs/>
          <w:sz w:val="24"/>
        </w:rPr>
      </w:pPr>
      <w:r>
        <w:rPr>
          <w:rFonts w:hint="eastAsia" w:ascii="微软雅黑" w:hAnsi="微软雅黑" w:cs="Times New Roman"/>
          <w:b/>
          <w:bCs/>
          <w:sz w:val="24"/>
        </w:rPr>
        <w:t>主讲嘉宾：骆石川</w:t>
      </w:r>
    </w:p>
    <w:p>
      <w:pPr>
        <w:jc w:val="left"/>
        <w:rPr>
          <w:rFonts w:ascii="微软雅黑" w:hAnsi="微软雅黑" w:eastAsia="微软雅黑"/>
          <w:kern w:val="0"/>
          <w:sz w:val="22"/>
          <w:szCs w:val="21"/>
          <w:lang w:val="zh-CN"/>
        </w:rPr>
      </w:pPr>
      <w:r>
        <w:rPr>
          <w:rFonts w:hint="eastAsia" w:ascii="微软雅黑" w:hAnsi="微软雅黑" w:eastAsia="微软雅黑"/>
          <w:kern w:val="0"/>
          <w:sz w:val="22"/>
          <w:szCs w:val="21"/>
        </w:rPr>
        <w:t>北京视感科技有限公司（Poputar智能吉他\ Populele智能尤克里里）联合创始人。视感科技为真格系和小米生态链企业，专注于音乐的游戏自学习教育。</w:t>
      </w:r>
      <w:r>
        <w:rPr>
          <w:rFonts w:hint="eastAsia" w:ascii="微软雅黑" w:hAnsi="微软雅黑" w:eastAsia="微软雅黑"/>
          <w:kern w:val="0"/>
          <w:sz w:val="22"/>
          <w:szCs w:val="21"/>
          <w:lang w:val="zh-CN"/>
        </w:rPr>
        <w:t xml:space="preserve"> </w:t>
      </w:r>
    </w:p>
    <w:p>
      <w:pPr>
        <w:pStyle w:val="8"/>
        <w:ind w:left="0" w:leftChars="0" w:firstLine="0" w:firstLineChars="0"/>
        <w:rPr>
          <w:rFonts w:hint="eastAsia" w:ascii="微软雅黑" w:hAnsi="微软雅黑" w:eastAsia="微软雅黑"/>
          <w:kern w:val="0"/>
          <w:sz w:val="22"/>
          <w:szCs w:val="21"/>
          <w:lang w:val="en-US" w:eastAsia="zh-CN"/>
        </w:rPr>
      </w:pPr>
      <w:r>
        <w:rPr>
          <w:rFonts w:hint="eastAsia" w:ascii="微软雅黑" w:hAnsi="微软雅黑" w:eastAsia="微软雅黑"/>
          <w:kern w:val="0"/>
          <w:sz w:val="28"/>
          <w:szCs w:val="28"/>
          <w:lang w:val="en-US" w:eastAsia="zh-CN"/>
        </w:rPr>
        <w:t>惊喜1：</w:t>
      </w:r>
      <w:r>
        <w:rPr>
          <w:rFonts w:hint="eastAsia" w:ascii="微软雅黑" w:hAnsi="微软雅黑" w:eastAsia="微软雅黑"/>
          <w:kern w:val="0"/>
          <w:sz w:val="22"/>
          <w:szCs w:val="21"/>
          <w:lang w:val="en-US" w:eastAsia="zh-CN"/>
        </w:rPr>
        <w:t>本场活动</w:t>
      </w:r>
      <w:r>
        <w:rPr>
          <w:rFonts w:hint="eastAsia" w:ascii="微软雅黑" w:hAnsi="微软雅黑" w:cs="Times New Roman"/>
          <w:b/>
          <w:bCs/>
          <w:sz w:val="24"/>
        </w:rPr>
        <w:t>骆</w:t>
      </w:r>
      <w:r>
        <w:rPr>
          <w:rFonts w:hint="eastAsia" w:ascii="微软雅黑" w:hAnsi="微软雅黑" w:cs="Times New Roman"/>
          <w:b/>
          <w:bCs/>
          <w:sz w:val="24"/>
          <w:lang w:val="en-US" w:eastAsia="zh-CN"/>
        </w:rPr>
        <w:t>老师</w:t>
      </w:r>
      <w:r>
        <w:rPr>
          <w:rFonts w:hint="eastAsia" w:ascii="微软雅黑" w:hAnsi="微软雅黑" w:eastAsia="微软雅黑"/>
          <w:kern w:val="0"/>
          <w:sz w:val="22"/>
          <w:szCs w:val="21"/>
          <w:lang w:val="en-US" w:eastAsia="zh-CN"/>
        </w:rPr>
        <w:t>特意准备的礼品</w:t>
      </w:r>
    </w:p>
    <w:p>
      <w:pPr>
        <w:pStyle w:val="8"/>
        <w:ind w:left="0" w:leftChars="0" w:firstLine="260" w:firstLineChars="100"/>
        <w:rPr>
          <w:rFonts w:hint="eastAsia" w:ascii="微软雅黑" w:hAnsi="微软雅黑" w:eastAsia="微软雅黑" w:cs="微软雅黑"/>
          <w:color w:val="000000"/>
          <w:kern w:val="0"/>
          <w:sz w:val="26"/>
          <w:szCs w:val="26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6"/>
          <w:szCs w:val="26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color w:val="000000"/>
          <w:kern w:val="0"/>
          <w:sz w:val="26"/>
          <w:szCs w:val="26"/>
        </w:rPr>
        <w:t>价值599元的Populele S1 智能尤克里里一台</w:t>
      </w:r>
    </w:p>
    <w:p>
      <w:pPr>
        <w:ind w:firstLine="260" w:firstLineChars="100"/>
        <w:jc w:val="left"/>
        <w:rPr>
          <w:rFonts w:hint="eastAsia" w:ascii="微软雅黑" w:hAnsi="微软雅黑" w:eastAsia="微软雅黑" w:cs="微软雅黑"/>
          <w:color w:val="000000"/>
          <w:kern w:val="0"/>
          <w:sz w:val="26"/>
          <w:szCs w:val="26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6"/>
          <w:szCs w:val="26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color w:val="000000"/>
          <w:kern w:val="0"/>
          <w:sz w:val="26"/>
          <w:szCs w:val="26"/>
        </w:rPr>
        <w:t>价值199元的尤克里里入门课程券10张</w:t>
      </w:r>
    </w:p>
    <w:p>
      <w:pPr>
        <w:ind w:firstLine="260" w:firstLineChars="100"/>
        <w:jc w:val="left"/>
        <w:rPr>
          <w:rFonts w:hint="eastAsia" w:ascii="微软雅黑" w:hAnsi="微软雅黑" w:eastAsia="微软雅黑" w:cs="微软雅黑"/>
          <w:color w:val="000000"/>
          <w:kern w:val="0"/>
          <w:sz w:val="26"/>
          <w:szCs w:val="26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6"/>
          <w:szCs w:val="26"/>
          <w:lang w:val="en-US" w:eastAsia="zh-CN"/>
        </w:rPr>
        <w:t>参与方式：活动微信群通知及参与，当天抽奖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right="0"/>
        <w:jc w:val="both"/>
        <w:rPr>
          <w:rFonts w:ascii="Arial" w:hAnsi="Arial" w:eastAsia="Arial" w:cs="Arial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/>
          <w:kern w:val="0"/>
          <w:sz w:val="28"/>
          <w:szCs w:val="28"/>
          <w:lang w:val="en-US" w:eastAsia="zh-CN"/>
        </w:rPr>
        <w:t>惊喜2：</w:t>
      </w:r>
      <w:r>
        <w:rPr>
          <w:rStyle w:val="7"/>
          <w:rFonts w:hint="default" w:ascii="Arial" w:hAnsi="Arial" w:eastAsia="Arial" w:cs="Arial"/>
          <w:i w:val="0"/>
          <w:caps w:val="0"/>
          <w:color w:val="FF2941"/>
          <w:spacing w:val="8"/>
          <w:sz w:val="30"/>
          <w:szCs w:val="30"/>
          <w:shd w:val="clear" w:fill="FFFFFF"/>
        </w:rPr>
        <w:t>本月讲座抽奖礼品：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center"/>
        <w:rPr>
          <w:rStyle w:val="7"/>
          <w:rFonts w:hint="default" w:ascii="Arial" w:hAnsi="Arial" w:eastAsia="Arial" w:cs="Arial"/>
          <w:i w:val="0"/>
          <w:caps w:val="0"/>
          <w:color w:val="000000"/>
          <w:spacing w:val="8"/>
          <w:sz w:val="27"/>
          <w:szCs w:val="27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center"/>
        <w:rPr>
          <w:rStyle w:val="7"/>
          <w:rFonts w:hint="default" w:ascii="Arial" w:hAnsi="Arial" w:eastAsia="Arial" w:cs="Arial"/>
          <w:i w:val="0"/>
          <w:caps w:val="0"/>
          <w:color w:val="000000"/>
          <w:spacing w:val="8"/>
          <w:sz w:val="27"/>
          <w:szCs w:val="27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center"/>
        <w:rPr>
          <w:rStyle w:val="7"/>
          <w:rFonts w:hint="default" w:ascii="Arial" w:hAnsi="Arial" w:eastAsia="Arial" w:cs="Arial"/>
          <w:i w:val="0"/>
          <w:caps w:val="0"/>
          <w:color w:val="000000"/>
          <w:spacing w:val="8"/>
          <w:sz w:val="27"/>
          <w:szCs w:val="27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center"/>
        <w:rPr>
          <w:rStyle w:val="7"/>
          <w:rFonts w:hint="default" w:ascii="Arial" w:hAnsi="Arial" w:eastAsia="Arial" w:cs="Arial"/>
          <w:i w:val="0"/>
          <w:caps w:val="0"/>
          <w:color w:val="000000"/>
          <w:spacing w:val="8"/>
          <w:sz w:val="27"/>
          <w:szCs w:val="27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center"/>
        <w:rPr>
          <w:rStyle w:val="7"/>
          <w:rFonts w:hint="default" w:ascii="Arial" w:hAnsi="Arial" w:eastAsia="Arial" w:cs="Arial"/>
          <w:i w:val="0"/>
          <w:caps w:val="0"/>
          <w:color w:val="000000"/>
          <w:spacing w:val="8"/>
          <w:sz w:val="27"/>
          <w:szCs w:val="27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1162" w:firstLineChars="406"/>
        <w:jc w:val="both"/>
        <w:rPr>
          <w:rStyle w:val="7"/>
          <w:rFonts w:hint="default" w:ascii="Arial" w:hAnsi="Arial" w:eastAsia="Arial" w:cs="Arial"/>
          <w:i w:val="0"/>
          <w:caps w:val="0"/>
          <w:color w:val="000000"/>
          <w:spacing w:val="8"/>
          <w:sz w:val="27"/>
          <w:szCs w:val="27"/>
          <w:shd w:val="clear" w:fill="FFFFFF"/>
        </w:rPr>
      </w:pPr>
      <w:r>
        <w:rPr>
          <w:rStyle w:val="7"/>
          <w:rFonts w:hint="default" w:ascii="Arial" w:hAnsi="Arial" w:eastAsia="Arial" w:cs="Arial"/>
          <w:i w:val="0"/>
          <w:caps w:val="0"/>
          <w:color w:val="000000"/>
          <w:spacing w:val="8"/>
          <w:sz w:val="27"/>
          <w:szCs w:val="27"/>
          <w:shd w:val="clear" w:fill="FFFFFF"/>
        </w:rPr>
        <w:t>全新Kindle青春版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2687320" cy="4149090"/>
            <wp:effectExtent l="0" t="0" r="17780" b="3810"/>
            <wp:docPr id="9" name="图片 9" descr="faf97755abe11019279980bc43f5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af97755abe11019279980bc43f529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hint="default" w:ascii="Arial" w:hAnsi="Arial" w:eastAsia="Arial" w:cs="Arial"/>
          <w:b w:val="0"/>
          <w:i w:val="0"/>
          <w:caps w:val="0"/>
          <w:color w:val="333333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</w:rPr>
        <w:t>抽奖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方式：在本次活动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sz w:val="22"/>
          <w:szCs w:val="22"/>
          <w:shd w:val="clear" w:fill="FFFFFF"/>
        </w:rPr>
        <w:t>微信群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中会发放抽奖链接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抽奖要求：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1.进入活动微信群参与小程序抽奖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2.参与本次讲座（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sz w:val="22"/>
          <w:szCs w:val="22"/>
          <w:shd w:val="clear" w:fill="FFFFFF"/>
        </w:rPr>
        <w:t>如发现未到现场参加任意一场讲座，则取消获奖资格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3.转发本月四场讲座推送任意一条到朋友圈（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sz w:val="22"/>
          <w:szCs w:val="22"/>
          <w:shd w:val="clear" w:fill="FFFFFF"/>
        </w:rPr>
        <w:t>如发现没有在活动结束前转发，则取消获奖资格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  <w:lang w:val="en-US" w:eastAsia="zh-CN"/>
        </w:rPr>
        <w:t>开奖时间5月21日20：50</w:t>
      </w:r>
    </w:p>
    <w:p>
      <w:pPr>
        <w:ind w:firstLine="260" w:firstLineChars="100"/>
        <w:jc w:val="left"/>
        <w:rPr>
          <w:rFonts w:hint="default" w:ascii="Helvetica Neue" w:hAnsi="Helvetica Neue" w:cs="Helvetica Neue"/>
          <w:color w:val="000000"/>
          <w:kern w:val="0"/>
          <w:sz w:val="26"/>
          <w:szCs w:val="26"/>
          <w:lang w:val="en-US" w:eastAsia="zh-CN"/>
        </w:rPr>
      </w:pPr>
    </w:p>
    <w:p>
      <w:pPr>
        <w:jc w:val="left"/>
        <w:rPr>
          <w:rFonts w:ascii="微软雅黑" w:hAnsi="微软雅黑" w:eastAsia="微软雅黑"/>
          <w:kern w:val="0"/>
          <w:sz w:val="22"/>
          <w:szCs w:val="21"/>
          <w:lang w:val="zh-CN"/>
        </w:rPr>
      </w:pPr>
    </w:p>
    <w:p>
      <w:pPr>
        <w:jc w:val="left"/>
        <w:rPr>
          <w:rFonts w:ascii="微软雅黑" w:hAnsi="微软雅黑" w:eastAsia="微软雅黑"/>
          <w:kern w:val="0"/>
          <w:sz w:val="22"/>
          <w:szCs w:val="21"/>
          <w:lang w:val="zh-CN"/>
        </w:rPr>
      </w:pPr>
    </w:p>
    <w:p>
      <w:pPr>
        <w:jc w:val="left"/>
        <w:rPr>
          <w:rFonts w:ascii="微软雅黑" w:hAnsi="微软雅黑" w:eastAsia="微软雅黑"/>
          <w:kern w:val="0"/>
          <w:sz w:val="22"/>
          <w:szCs w:val="21"/>
          <w:lang w:val="zh-CN"/>
        </w:rPr>
      </w:pPr>
      <w:bookmarkStart w:id="0" w:name="_GoBack"/>
      <w:bookmarkEnd w:id="0"/>
      <w:r>
        <w:pict>
          <v:shape id="_x0000_s1026" o:spid="_x0000_s1026" o:spt="75" alt="创业公司是否需要娱乐营销群活码" type="#_x0000_t75" style="position:absolute;left:0pt;margin-left:41pt;margin-top:-20.35pt;height:130.1pt;width:130.7pt;mso-wrap-distance-bottom:0pt;mso-wrap-distance-left:9pt;mso-wrap-distance-right:9pt;mso-wrap-distance-top:0pt;z-index:251660288;mso-width-relative:page;mso-height-relative:page;" filled="f" o:preferrelative="t" stroked="f" coordsize="21600,21600">
            <v:path/>
            <v:fill on="f" focussize="0,0"/>
            <v:stroke on="f"/>
            <v:imagedata r:id="rId8" o:title="创业公司是否需要娱乐营销群活码"/>
            <o:lock v:ext="edit" aspectratio="t"/>
            <w10:wrap type="square"/>
          </v:shape>
        </w:pict>
      </w:r>
      <w:r>
        <w:rPr>
          <w:rFonts w:ascii="微软雅黑" w:hAnsi="微软雅黑" w:eastAsia="微软雅黑"/>
          <w:kern w:val="0"/>
          <w:sz w:val="22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3300730</wp:posOffset>
            </wp:positionH>
            <wp:positionV relativeFrom="paragraph">
              <wp:posOffset>-379730</wp:posOffset>
            </wp:positionV>
            <wp:extent cx="1804670" cy="1804670"/>
            <wp:effectExtent l="0" t="0" r="5080" b="5080"/>
            <wp:wrapSquare wrapText="bothSides"/>
            <wp:docPr id="1" name="图片 1" descr="C:\Users\len2\Desktop\二维码\公众号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2\Desktop\二维码\公众号二维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微软雅黑" w:hAnsi="微软雅黑" w:eastAsia="微软雅黑"/>
          <w:kern w:val="0"/>
          <w:sz w:val="22"/>
          <w:szCs w:val="21"/>
          <w:lang w:val="zh-CN"/>
        </w:rPr>
      </w:pPr>
    </w:p>
    <w:p>
      <w:pPr>
        <w:jc w:val="left"/>
        <w:rPr>
          <w:rFonts w:ascii="微软雅黑" w:hAnsi="微软雅黑" w:eastAsia="微软雅黑"/>
          <w:kern w:val="0"/>
          <w:sz w:val="22"/>
          <w:szCs w:val="21"/>
          <w:lang w:val="zh-CN"/>
        </w:rPr>
      </w:pPr>
    </w:p>
    <w:p>
      <w:pPr>
        <w:jc w:val="left"/>
        <w:rPr>
          <w:rFonts w:hint="eastAsia" w:ascii="微软雅黑" w:hAnsi="微软雅黑" w:eastAsia="微软雅黑"/>
          <w:kern w:val="0"/>
          <w:sz w:val="22"/>
          <w:szCs w:val="21"/>
          <w:lang w:val="zh-CN"/>
        </w:rPr>
      </w:pPr>
    </w:p>
    <w:p>
      <w:pPr>
        <w:ind w:firstLine="1201" w:firstLineChars="400"/>
        <w:jc w:val="left"/>
        <w:rPr>
          <w:rFonts w:hint="eastAsia" w:ascii="微软雅黑" w:hAnsi="微软雅黑" w:eastAsia="微软雅黑"/>
          <w:b/>
          <w:kern w:val="0"/>
          <w:sz w:val="30"/>
          <w:szCs w:val="30"/>
          <w:lang w:val="zh-CN"/>
        </w:rPr>
      </w:pPr>
      <w:r>
        <w:rPr>
          <w:rFonts w:hint="eastAsia" w:ascii="微软雅黑" w:hAnsi="微软雅黑" w:eastAsia="微软雅黑"/>
          <w:b/>
          <w:kern w:val="0"/>
          <w:sz w:val="30"/>
          <w:szCs w:val="30"/>
          <w:lang w:val="zh-CN"/>
        </w:rPr>
        <w:t xml:space="preserve">活动群二维码 </w:t>
      </w:r>
      <w:r>
        <w:rPr>
          <w:rFonts w:ascii="微软雅黑" w:hAnsi="微软雅黑" w:eastAsia="微软雅黑"/>
          <w:b/>
          <w:kern w:val="0"/>
          <w:sz w:val="30"/>
          <w:szCs w:val="30"/>
          <w:lang w:val="zh-CN"/>
        </w:rPr>
        <w:t xml:space="preserve">                </w:t>
      </w:r>
      <w:r>
        <w:rPr>
          <w:rFonts w:hint="eastAsia" w:ascii="微软雅黑" w:hAnsi="微软雅黑" w:eastAsia="微软雅黑"/>
          <w:b/>
          <w:kern w:val="0"/>
          <w:sz w:val="30"/>
          <w:szCs w:val="30"/>
          <w:lang w:val="zh-CN"/>
        </w:rPr>
        <w:t>公众号二维码</w:t>
      </w: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532130</wp:posOffset>
            </wp:positionV>
            <wp:extent cx="4075430" cy="1733550"/>
            <wp:effectExtent l="0" t="0" r="1905" b="0"/>
            <wp:wrapSquare wrapText="bothSides"/>
            <wp:docPr id="5" name="图片 5" descr="C:\Users\Administrator\Desktop\5.16.png5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5.16.png5.1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5306" cy="1733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幼圆" w:hAnsi="微软雅黑" w:eastAsia="幼圆"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534035</wp:posOffset>
            </wp:positionV>
            <wp:extent cx="1238885" cy="1733550"/>
            <wp:effectExtent l="0" t="0" r="0" b="0"/>
            <wp:wrapSquare wrapText="bothSides"/>
            <wp:docPr id="16" name="图片 0" descr="杨吉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0" descr="杨吉喆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二、英语能力提升2:如何100天看懂英文原版书？</w:t>
      </w:r>
    </w:p>
    <w:p>
      <w:pPr>
        <w:jc w:val="lef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napToGrid w:val="0"/>
        <w:rPr>
          <w:rFonts w:ascii="微软雅黑" w:hAnsi="微软雅黑" w:cs="Times New Roman"/>
          <w:b/>
          <w:bCs/>
          <w:sz w:val="24"/>
        </w:rPr>
      </w:pPr>
      <w:r>
        <w:rPr>
          <w:rFonts w:hint="eastAsia" w:ascii="微软雅黑" w:hAnsi="微软雅黑" w:cs="Times New Roman"/>
          <w:b/>
          <w:bCs/>
          <w:sz w:val="24"/>
        </w:rPr>
        <w:t>活动时间：5月16日晚上19:00~20:30</w:t>
      </w:r>
    </w:p>
    <w:p>
      <w:pPr>
        <w:snapToGrid w:val="0"/>
        <w:rPr>
          <w:rFonts w:ascii="微软雅黑" w:hAnsi="微软雅黑" w:cs="Times New Roman"/>
          <w:b/>
          <w:bCs/>
          <w:sz w:val="24"/>
        </w:rPr>
      </w:pPr>
      <w:r>
        <w:rPr>
          <w:rFonts w:hint="eastAsia" w:ascii="微软雅黑" w:hAnsi="微软雅黑" w:cs="Times New Roman"/>
          <w:b/>
          <w:bCs/>
          <w:sz w:val="24"/>
        </w:rPr>
        <w:t>活动内容：</w:t>
      </w:r>
    </w:p>
    <w:p>
      <w:pPr>
        <w:snapToGrid w:val="0"/>
        <w:rPr>
          <w:rFonts w:ascii="微软雅黑" w:hAnsi="微软雅黑" w:eastAsia="微软雅黑"/>
          <w:kern w:val="0"/>
          <w:sz w:val="22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1"/>
        </w:rPr>
        <w:t>每日app打卡不见效？翻译/查字典太麻烦？坚持不下去？</w:t>
      </w:r>
    </w:p>
    <w:p>
      <w:pPr>
        <w:snapToGrid w:val="0"/>
        <w:rPr>
          <w:rFonts w:ascii="微软雅黑" w:hAnsi="微软雅黑" w:eastAsia="微软雅黑"/>
          <w:kern w:val="0"/>
          <w:sz w:val="22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1"/>
        </w:rPr>
        <w:t>在这个信息爆炸的碎片化时代，一段时期内只集中精力做到一件事，反而更容易实现你需要的是：选对书+用对方法，北京新东方GRE阅读主讲-喆姐跟你一起动手：</w:t>
      </w:r>
    </w:p>
    <w:p>
      <w:pPr>
        <w:snapToGrid w:val="0"/>
        <w:rPr>
          <w:rFonts w:ascii="微软雅黑" w:hAnsi="微软雅黑" w:eastAsia="微软雅黑"/>
          <w:kern w:val="0"/>
          <w:sz w:val="22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1"/>
        </w:rPr>
        <w:t>- 如何找到一本书：有趣有用&amp;适合自己的阅读材料上哪儿找</w:t>
      </w:r>
    </w:p>
    <w:p>
      <w:pPr>
        <w:snapToGrid w:val="0"/>
        <w:rPr>
          <w:rFonts w:ascii="微软雅黑" w:hAnsi="微软雅黑" w:eastAsia="微软雅黑"/>
          <w:kern w:val="0"/>
          <w:sz w:val="22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1"/>
        </w:rPr>
        <w:t>- 如何阅读一本书：精读&amp;泛读怎么玩儿</w:t>
      </w:r>
    </w:p>
    <w:p>
      <w:pPr>
        <w:snapToGrid w:val="0"/>
        <w:rPr>
          <w:rFonts w:ascii="微软雅黑" w:hAnsi="微软雅黑" w:eastAsia="微软雅黑"/>
          <w:kern w:val="0"/>
          <w:sz w:val="22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1"/>
        </w:rPr>
        <w:t>- 语法你只用学这些</w:t>
      </w:r>
    </w:p>
    <w:p>
      <w:pPr>
        <w:snapToGrid w:val="0"/>
        <w:rPr>
          <w:rFonts w:hint="eastAsia" w:ascii="微软雅黑" w:hAnsi="微软雅黑" w:eastAsia="微软雅黑"/>
          <w:kern w:val="0"/>
          <w:sz w:val="22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1"/>
        </w:rPr>
        <w:t>- 单词书+学习向APP推荐</w:t>
      </w:r>
    </w:p>
    <w:p>
      <w:pPr>
        <w:snapToGrid w:val="0"/>
        <w:rPr>
          <w:rFonts w:ascii="微软雅黑" w:hAnsi="微软雅黑" w:cs="Times New Roman"/>
          <w:b/>
          <w:bCs/>
          <w:sz w:val="24"/>
        </w:rPr>
      </w:pPr>
      <w:r>
        <w:rPr>
          <w:rFonts w:hint="eastAsia" w:ascii="微软雅黑" w:hAnsi="微软雅黑" w:cs="Times New Roman"/>
          <w:b/>
          <w:bCs/>
          <w:sz w:val="24"/>
        </w:rPr>
        <w:t>主讲嘉宾:杨吉喆</w:t>
      </w:r>
    </w:p>
    <w:p>
      <w:pPr>
        <w:snapToGrid w:val="0"/>
        <w:rPr>
          <w:rFonts w:ascii="微软雅黑" w:hAnsi="微软雅黑" w:eastAsia="微软雅黑"/>
          <w:kern w:val="0"/>
          <w:sz w:val="22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1"/>
        </w:rPr>
        <w:t>北京新东方优秀教师，主讲GRE阅读与填空。</w:t>
      </w:r>
    </w:p>
    <w:p>
      <w:pPr>
        <w:snapToGrid w:val="0"/>
        <w:rPr>
          <w:rFonts w:ascii="微软雅黑" w:hAnsi="微软雅黑" w:eastAsia="微软雅黑"/>
          <w:kern w:val="0"/>
          <w:sz w:val="22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1"/>
        </w:rPr>
        <w:t>自高中起留美，宾夕法尼亚大学城市规划硕士，伊利诺伊大学香槟分校城市规划学士，留学期间曾赴中东、新加坡交换。曾驻全球十余国家和地区从事海外战略投资、项目管理、国际商务谈判翻译等工作。</w:t>
      </w:r>
    </w:p>
    <w:p>
      <w:pPr>
        <w:snapToGrid w:val="0"/>
        <w:rPr>
          <w:rFonts w:ascii="微软雅黑" w:hAnsi="微软雅黑" w:eastAsia="微软雅黑"/>
          <w:kern w:val="0"/>
          <w:sz w:val="22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1"/>
        </w:rPr>
        <w:t>教学功底扎实，大学时首考即获托福115分与GRE Verbal 162分。教学细致认真，发音纯正美式，善于引导学生掌握高效的主动阅读能力和快速夯实词汇量的方法。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Style w:val="7"/>
          <w:rFonts w:hint="default" w:ascii="Arial" w:hAnsi="Arial" w:eastAsia="Arial" w:cs="Arial"/>
          <w:i w:val="0"/>
          <w:caps w:val="0"/>
          <w:color w:val="FF2941"/>
          <w:spacing w:val="8"/>
          <w:sz w:val="30"/>
          <w:szCs w:val="30"/>
          <w:shd w:val="clear" w:fill="FFFFFF"/>
        </w:rPr>
      </w:pPr>
      <w:r>
        <w:rPr>
          <w:rFonts w:hint="eastAsia" w:ascii="微软雅黑" w:hAnsi="微软雅黑" w:eastAsia="微软雅黑"/>
          <w:kern w:val="0"/>
          <w:sz w:val="28"/>
          <w:szCs w:val="28"/>
          <w:lang w:val="en-US" w:eastAsia="zh-CN"/>
        </w:rPr>
        <w:t>惊喜1：</w:t>
      </w:r>
      <w:r>
        <w:rPr>
          <w:rStyle w:val="7"/>
          <w:rFonts w:hint="default" w:ascii="Arial" w:hAnsi="Arial" w:eastAsia="Arial" w:cs="Arial"/>
          <w:i w:val="0"/>
          <w:caps w:val="0"/>
          <w:color w:val="FF2941"/>
          <w:spacing w:val="8"/>
          <w:sz w:val="30"/>
          <w:szCs w:val="30"/>
          <w:shd w:val="clear" w:fill="FFFFFF"/>
        </w:rPr>
        <w:t>本月讲座抽奖礼品：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Style w:val="7"/>
          <w:rFonts w:hint="default" w:ascii="Arial" w:hAnsi="Arial" w:eastAsia="Arial" w:cs="Arial"/>
          <w:i w:val="0"/>
          <w:caps w:val="0"/>
          <w:color w:val="FF2941"/>
          <w:spacing w:val="8"/>
          <w:sz w:val="30"/>
          <w:szCs w:val="3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Style w:val="7"/>
          <w:rFonts w:hint="default" w:ascii="Arial" w:hAnsi="Arial" w:eastAsia="Arial" w:cs="Arial"/>
          <w:i w:val="0"/>
          <w:caps w:val="0"/>
          <w:color w:val="FF2941"/>
          <w:spacing w:val="8"/>
          <w:sz w:val="30"/>
          <w:szCs w:val="3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Style w:val="7"/>
          <w:rFonts w:hint="default" w:ascii="Arial" w:hAnsi="Arial" w:eastAsia="Arial" w:cs="Arial"/>
          <w:i w:val="0"/>
          <w:caps w:val="0"/>
          <w:color w:val="FF2941"/>
          <w:spacing w:val="8"/>
          <w:sz w:val="30"/>
          <w:szCs w:val="3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Style w:val="7"/>
          <w:rFonts w:hint="default" w:ascii="Arial" w:hAnsi="Arial" w:eastAsia="Arial" w:cs="Arial"/>
          <w:i w:val="0"/>
          <w:caps w:val="0"/>
          <w:color w:val="FF2941"/>
          <w:spacing w:val="8"/>
          <w:sz w:val="30"/>
          <w:szCs w:val="3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right="0" w:firstLine="1145" w:firstLineChars="400"/>
        <w:jc w:val="both"/>
        <w:rPr>
          <w:rStyle w:val="7"/>
          <w:rFonts w:hint="default" w:ascii="Arial" w:hAnsi="Arial" w:eastAsia="Arial" w:cs="Arial"/>
          <w:i w:val="0"/>
          <w:caps w:val="0"/>
          <w:color w:val="000000"/>
          <w:spacing w:val="8"/>
          <w:sz w:val="27"/>
          <w:szCs w:val="27"/>
          <w:shd w:val="clear" w:fill="FFFFFF"/>
        </w:rPr>
      </w:pPr>
      <w:r>
        <w:rPr>
          <w:rStyle w:val="7"/>
          <w:rFonts w:hint="default" w:ascii="Arial" w:hAnsi="Arial" w:eastAsia="Arial" w:cs="Arial"/>
          <w:i w:val="0"/>
          <w:caps w:val="0"/>
          <w:color w:val="000000"/>
          <w:spacing w:val="8"/>
          <w:sz w:val="27"/>
          <w:szCs w:val="27"/>
          <w:shd w:val="clear" w:fill="FFFFFF"/>
        </w:rPr>
        <w:t>全新Kindle青春版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2403475" cy="3710305"/>
            <wp:effectExtent l="0" t="0" r="15875" b="4445"/>
            <wp:docPr id="10" name="图片 10" descr="faf97755abe11019279980bc43f5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af97755abe11019279980bc43f529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hint="default" w:ascii="Arial" w:hAnsi="Arial" w:eastAsia="Arial" w:cs="Arial"/>
          <w:b w:val="0"/>
          <w:i w:val="0"/>
          <w:caps w:val="0"/>
          <w:color w:val="333333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</w:rPr>
        <w:t>抽奖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方式：在本次活动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sz w:val="22"/>
          <w:szCs w:val="22"/>
          <w:shd w:val="clear" w:fill="FFFFFF"/>
        </w:rPr>
        <w:t>微信群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中会发放抽奖链接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抽奖要求：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1.进入活动微信群参与小程序抽奖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2.参与本次讲座（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sz w:val="22"/>
          <w:szCs w:val="22"/>
          <w:shd w:val="clear" w:fill="FFFFFF"/>
        </w:rPr>
        <w:t>如发现未到现场参加任意一场讲座，则取消获奖资格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3.转发本月四场讲座推送任意一条到朋友圈（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sz w:val="22"/>
          <w:szCs w:val="22"/>
          <w:shd w:val="clear" w:fill="FFFFFF"/>
        </w:rPr>
        <w:t>如发现没有在活动结束前转发，则取消获奖资格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  <w:lang w:val="en-US" w:eastAsia="zh-CN"/>
        </w:rPr>
        <w:t>开奖时间5月21日20：50</w:t>
      </w:r>
    </w:p>
    <w:p>
      <w:pPr>
        <w:pStyle w:val="8"/>
        <w:ind w:firstLine="0" w:firstLineChars="0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pict>
          <v:shape id="_x0000_s1027" o:spid="_x0000_s1027" o:spt="75" type="#_x0000_t75" style="position:absolute;left:0pt;margin-left:18.85pt;margin-top:25.4pt;height:125.1pt;width:127.25pt;mso-wrap-distance-bottom:0pt;mso-wrap-distance-left:9pt;mso-wrap-distance-right:9pt;mso-wrap-distance-top:0pt;z-index:251664384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英语能力提升2如何100天看懂英文原版书？"/>
            <o:lock v:ext="edit" aspectratio="t"/>
            <w10:wrap type="square"/>
          </v:shape>
        </w:pict>
      </w:r>
      <w:r>
        <w:rPr>
          <w:rFonts w:ascii="微软雅黑" w:hAnsi="微软雅黑" w:eastAsia="微软雅黑"/>
          <w:kern w:val="0"/>
          <w:sz w:val="22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2989580</wp:posOffset>
            </wp:positionH>
            <wp:positionV relativeFrom="paragraph">
              <wp:posOffset>247650</wp:posOffset>
            </wp:positionV>
            <wp:extent cx="1721485" cy="1721485"/>
            <wp:effectExtent l="0" t="0" r="0" b="0"/>
            <wp:wrapSquare wrapText="bothSides"/>
            <wp:docPr id="4" name="图片 4" descr="C:\Users\len2\Desktop\二维码\公众号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2\Desktop\二维码\公众号二维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ind w:firstLine="0" w:firstLineChars="0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pStyle w:val="8"/>
        <w:ind w:firstLine="0" w:firstLineChars="0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pStyle w:val="8"/>
        <w:ind w:firstLine="0" w:firstLineChars="0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pStyle w:val="8"/>
        <w:ind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</w:p>
    <w:p>
      <w:pPr>
        <w:pStyle w:val="8"/>
        <w:ind w:firstLine="640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 xml:space="preserve">活动群二维码 </w:t>
      </w:r>
      <w:r>
        <w:rPr>
          <w:rFonts w:ascii="微软雅黑" w:hAnsi="微软雅黑" w:eastAsia="微软雅黑" w:cs="微软雅黑"/>
          <w:b/>
          <w:bCs/>
          <w:sz w:val="32"/>
          <w:szCs w:val="32"/>
        </w:rPr>
        <w:t xml:space="preserve">               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公众号二维码</w:t>
      </w:r>
    </w:p>
    <w:p>
      <w:pPr>
        <w:pStyle w:val="8"/>
        <w:ind w:firstLine="0" w:firstLineChars="0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三、实习&amp;科研项目--留学申请中的重要一环</w:t>
      </w: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drawing>
          <wp:inline distT="0" distB="0" distL="114300" distR="114300">
            <wp:extent cx="5271770" cy="2242820"/>
            <wp:effectExtent l="0" t="0" r="5080" b="5080"/>
            <wp:docPr id="2" name="图片 2" descr="C:\Users\Administrator\Desktop\稿定设计导出-20190505-151621.png稿定设计导出-20190505-15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稿定设计导出-20190505-151621.png稿定设计导出-20190505-15162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cs="Times New Roman"/>
          <w:b/>
          <w:bCs/>
          <w:sz w:val="24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3784600</wp:posOffset>
            </wp:positionH>
            <wp:positionV relativeFrom="paragraph">
              <wp:posOffset>42545</wp:posOffset>
            </wp:positionV>
            <wp:extent cx="1431925" cy="1779270"/>
            <wp:effectExtent l="0" t="0" r="0" b="0"/>
            <wp:wrapSquare wrapText="bothSides"/>
            <wp:docPr id="3" name="图片 3" descr="67cdb08431b08760b021c1a3d9e78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7cdb08431b08760b021c1a3d9e78f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0" t="-941" r="7293" b="25194"/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cs="Times New Roman"/>
          <w:b/>
          <w:bCs/>
          <w:sz w:val="24"/>
        </w:rPr>
        <w:t>活动时间：5月21日晚上19:00~20:30</w:t>
      </w:r>
    </w:p>
    <w:p>
      <w:pPr>
        <w:snapToGrid w:val="0"/>
        <w:rPr>
          <w:rFonts w:ascii="微软雅黑" w:hAnsi="微软雅黑" w:cs="Times New Roman"/>
          <w:b/>
          <w:bCs/>
          <w:sz w:val="24"/>
        </w:rPr>
      </w:pPr>
      <w:r>
        <w:rPr>
          <w:rFonts w:hint="eastAsia" w:ascii="微软雅黑" w:hAnsi="微软雅黑" w:cs="Times New Roman"/>
          <w:b/>
          <w:bCs/>
          <w:sz w:val="24"/>
        </w:rPr>
        <w:t>活动内容：</w:t>
      </w:r>
    </w:p>
    <w:p>
      <w:pPr>
        <w:snapToGrid w:val="0"/>
        <w:rPr>
          <w:rFonts w:ascii="微软雅黑" w:hAnsi="微软雅黑" w:eastAsia="微软雅黑"/>
          <w:kern w:val="0"/>
          <w:sz w:val="22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1"/>
        </w:rPr>
        <w:t>1）什么是背景提升？</w:t>
      </w:r>
    </w:p>
    <w:p>
      <w:pPr>
        <w:snapToGrid w:val="0"/>
        <w:rPr>
          <w:rFonts w:ascii="微软雅黑" w:hAnsi="微软雅黑" w:eastAsia="微软雅黑"/>
          <w:kern w:val="0"/>
          <w:sz w:val="22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1"/>
        </w:rPr>
        <w:t>2）背景提升项目的寻找渠道</w:t>
      </w:r>
    </w:p>
    <w:p>
      <w:pPr>
        <w:snapToGrid w:val="0"/>
        <w:rPr>
          <w:rFonts w:ascii="微软雅黑" w:hAnsi="微软雅黑" w:eastAsia="微软雅黑"/>
          <w:kern w:val="0"/>
          <w:sz w:val="22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1"/>
        </w:rPr>
        <w:t>3）名企部分实习项目介绍</w:t>
      </w:r>
    </w:p>
    <w:p>
      <w:pPr>
        <w:snapToGrid w:val="0"/>
        <w:rPr>
          <w:rFonts w:ascii="微软雅黑" w:hAnsi="微软雅黑" w:eastAsia="微软雅黑"/>
          <w:kern w:val="0"/>
          <w:sz w:val="22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1"/>
        </w:rPr>
        <w:t>4）名校部分科研项目介绍</w:t>
      </w:r>
    </w:p>
    <w:p>
      <w:pPr>
        <w:snapToGrid w:val="0"/>
        <w:rPr>
          <w:rFonts w:ascii="微软雅黑" w:hAnsi="微软雅黑" w:eastAsia="微软雅黑"/>
          <w:kern w:val="0"/>
          <w:sz w:val="22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1"/>
        </w:rPr>
        <w:t>5）天道背景提升项目成功案例讲解</w:t>
      </w:r>
    </w:p>
    <w:p>
      <w:pPr>
        <w:pStyle w:val="8"/>
        <w:snapToGrid w:val="0"/>
        <w:ind w:firstLine="0" w:firstLineChars="0"/>
        <w:rPr>
          <w:rFonts w:ascii="微软雅黑" w:hAnsi="微软雅黑" w:eastAsia="微软雅黑"/>
          <w:kern w:val="0"/>
          <w:sz w:val="22"/>
          <w:szCs w:val="21"/>
        </w:rPr>
      </w:pPr>
    </w:p>
    <w:p>
      <w:pPr>
        <w:pStyle w:val="8"/>
        <w:snapToGrid w:val="0"/>
        <w:ind w:firstLine="0" w:firstLineChars="0"/>
        <w:rPr>
          <w:rFonts w:ascii="微软雅黑" w:hAnsi="微软雅黑" w:cs="Times New Roman"/>
          <w:b/>
          <w:bCs/>
          <w:sz w:val="24"/>
        </w:rPr>
      </w:pPr>
      <w:r>
        <w:rPr>
          <w:rFonts w:hint="eastAsia" w:ascii="微软雅黑" w:hAnsi="微软雅黑" w:cs="Times New Roman"/>
          <w:b/>
          <w:bCs/>
          <w:sz w:val="24"/>
        </w:rPr>
        <w:t>主讲嘉宾：温子静</w:t>
      </w:r>
    </w:p>
    <w:p>
      <w:pPr>
        <w:snapToGrid w:val="0"/>
        <w:rPr>
          <w:rFonts w:hint="eastAsia" w:ascii="微软雅黑" w:hAnsi="微软雅黑" w:eastAsia="微软雅黑"/>
          <w:kern w:val="0"/>
          <w:sz w:val="22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1"/>
        </w:rPr>
        <w:t>天道教育高级咨询顾问，从事教育行业多年，工作认真细致，善于与学生沟通和发掘学生闪光之处，引导学生深入思考。提升申请人的背景，协助学生进行自我定位，制定适合其发展的留学方案。一直致力于北美留学及海外就业求职规划，擅长为各类学生量身定做背景提升、留学方案和职业发展规划方案。擅长为各类学生量身定做背景提升、留学方案和职业发展规划方案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ascii="Arial" w:hAnsi="Arial" w:eastAsia="Arial" w:cs="Arial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/>
          <w:kern w:val="0"/>
          <w:sz w:val="28"/>
          <w:szCs w:val="28"/>
          <w:lang w:val="en-US" w:eastAsia="zh-CN"/>
        </w:rPr>
        <w:t>惊喜2：</w:t>
      </w:r>
      <w:r>
        <w:rPr>
          <w:rStyle w:val="7"/>
          <w:rFonts w:hint="default" w:ascii="Arial" w:hAnsi="Arial" w:eastAsia="Arial" w:cs="Arial"/>
          <w:i w:val="0"/>
          <w:caps w:val="0"/>
          <w:color w:val="FF2941"/>
          <w:spacing w:val="8"/>
          <w:sz w:val="30"/>
          <w:szCs w:val="30"/>
          <w:shd w:val="clear" w:fill="FFFFFF"/>
        </w:rPr>
        <w:t>本月讲座抽奖礼品：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center"/>
        <w:rPr>
          <w:rStyle w:val="7"/>
          <w:rFonts w:hint="default" w:ascii="Arial" w:hAnsi="Arial" w:eastAsia="Arial" w:cs="Arial"/>
          <w:i w:val="0"/>
          <w:caps w:val="0"/>
          <w:color w:val="000000"/>
          <w:spacing w:val="8"/>
          <w:sz w:val="27"/>
          <w:szCs w:val="27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center"/>
        <w:rPr>
          <w:rStyle w:val="7"/>
          <w:rFonts w:hint="default" w:ascii="Arial" w:hAnsi="Arial" w:eastAsia="Arial" w:cs="Arial"/>
          <w:i w:val="0"/>
          <w:caps w:val="0"/>
          <w:color w:val="000000"/>
          <w:spacing w:val="8"/>
          <w:sz w:val="27"/>
          <w:szCs w:val="27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center"/>
        <w:rPr>
          <w:rStyle w:val="7"/>
          <w:rFonts w:hint="default" w:ascii="Arial" w:hAnsi="Arial" w:eastAsia="Arial" w:cs="Arial"/>
          <w:i w:val="0"/>
          <w:caps w:val="0"/>
          <w:color w:val="000000"/>
          <w:spacing w:val="8"/>
          <w:sz w:val="27"/>
          <w:szCs w:val="27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center"/>
        <w:rPr>
          <w:rStyle w:val="7"/>
          <w:rFonts w:hint="default" w:ascii="Arial" w:hAnsi="Arial" w:eastAsia="Arial" w:cs="Arial"/>
          <w:i w:val="0"/>
          <w:caps w:val="0"/>
          <w:color w:val="000000"/>
          <w:spacing w:val="8"/>
          <w:sz w:val="27"/>
          <w:szCs w:val="27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center"/>
        <w:rPr>
          <w:rStyle w:val="7"/>
          <w:rFonts w:hint="default" w:ascii="Arial" w:hAnsi="Arial" w:eastAsia="Arial" w:cs="Arial"/>
          <w:i w:val="0"/>
          <w:caps w:val="0"/>
          <w:color w:val="000000"/>
          <w:spacing w:val="8"/>
          <w:sz w:val="27"/>
          <w:szCs w:val="27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center"/>
        <w:rPr>
          <w:rStyle w:val="7"/>
          <w:rFonts w:hint="default" w:ascii="Arial" w:hAnsi="Arial" w:eastAsia="Arial" w:cs="Arial"/>
          <w:i w:val="0"/>
          <w:caps w:val="0"/>
          <w:color w:val="000000"/>
          <w:spacing w:val="8"/>
          <w:sz w:val="27"/>
          <w:szCs w:val="27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878" w:firstLineChars="307"/>
        <w:jc w:val="both"/>
        <w:rPr>
          <w:rStyle w:val="7"/>
          <w:rFonts w:hint="default" w:ascii="Arial" w:hAnsi="Arial" w:eastAsia="Arial" w:cs="Arial"/>
          <w:i w:val="0"/>
          <w:caps w:val="0"/>
          <w:color w:val="000000"/>
          <w:spacing w:val="8"/>
          <w:sz w:val="27"/>
          <w:szCs w:val="27"/>
          <w:shd w:val="clear" w:fill="FFFFFF"/>
        </w:rPr>
      </w:pPr>
      <w:r>
        <w:rPr>
          <w:rStyle w:val="7"/>
          <w:rFonts w:hint="default" w:ascii="Arial" w:hAnsi="Arial" w:eastAsia="Arial" w:cs="Arial"/>
          <w:i w:val="0"/>
          <w:caps w:val="0"/>
          <w:color w:val="000000"/>
          <w:spacing w:val="8"/>
          <w:sz w:val="27"/>
          <w:szCs w:val="27"/>
          <w:shd w:val="clear" w:fill="FFFFFF"/>
        </w:rPr>
        <w:t>全新Kindle青春版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2209165" cy="3410585"/>
            <wp:effectExtent l="0" t="0" r="635" b="18415"/>
            <wp:docPr id="12" name="图片 12" descr="faf97755abe11019279980bc43f5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af97755abe11019279980bc43f529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hint="default" w:ascii="Arial" w:hAnsi="Arial" w:eastAsia="Arial" w:cs="Arial"/>
          <w:b w:val="0"/>
          <w:i w:val="0"/>
          <w:caps w:val="0"/>
          <w:color w:val="333333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</w:rPr>
        <w:t>抽奖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方式：在本次活动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sz w:val="22"/>
          <w:szCs w:val="22"/>
          <w:shd w:val="clear" w:fill="FFFFFF"/>
        </w:rPr>
        <w:t>微信群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中会发放抽奖链接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抽奖要求：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1.进入活动微信群参与小程序抽奖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2.参与本次讲座（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sz w:val="22"/>
          <w:szCs w:val="22"/>
          <w:shd w:val="clear" w:fill="FFFFFF"/>
        </w:rPr>
        <w:t>如发现未到现场参加任意一场讲座，则取消获奖资格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3.转发本月四场讲座推送任意一条到朋友圈（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sz w:val="22"/>
          <w:szCs w:val="22"/>
          <w:shd w:val="clear" w:fill="FFFFFF"/>
        </w:rPr>
        <w:t>如发现没有在活动结束前转发，则取消获奖资格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435"/>
        <w:jc w:val="both"/>
        <w:rPr>
          <w:rFonts w:hint="eastAsia" w:ascii="微软雅黑" w:hAnsi="微软雅黑" w:eastAsia="微软雅黑" w:cs="微软雅黑"/>
          <w:kern w:val="0"/>
          <w:sz w:val="22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  <w:lang w:val="en-US" w:eastAsia="zh-CN"/>
        </w:rPr>
        <w:t>开奖时间5月21日20：50</w:t>
      </w:r>
    </w:p>
    <w:p>
      <w:pPr>
        <w:jc w:val="left"/>
        <w:rPr>
          <w:rFonts w:ascii="微软雅黑" w:hAnsi="微软雅黑" w:eastAsia="微软雅黑"/>
          <w:kern w:val="0"/>
          <w:sz w:val="22"/>
          <w:szCs w:val="21"/>
        </w:rPr>
      </w:pPr>
      <w:r>
        <w:rPr>
          <w:rFonts w:ascii="微软雅黑" w:hAnsi="微软雅黑" w:eastAsia="微软雅黑"/>
          <w:kern w:val="0"/>
          <w:sz w:val="22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3126105</wp:posOffset>
            </wp:positionH>
            <wp:positionV relativeFrom="paragraph">
              <wp:posOffset>205105</wp:posOffset>
            </wp:positionV>
            <wp:extent cx="1721485" cy="1721485"/>
            <wp:effectExtent l="0" t="0" r="0" b="0"/>
            <wp:wrapSquare wrapText="bothSides"/>
            <wp:docPr id="7" name="图片 7" descr="C:\Users\len2\Desktop\二维码\公众号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2\Desktop\二维码\公众号二维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1028" o:spid="_x0000_s1028" o:spt="75" type="#_x0000_t75" style="position:absolute;left:0pt;margin-left:29.9pt;margin-top:18.8pt;height:127.8pt;width:128.55pt;mso-wrap-distance-bottom:0pt;mso-wrap-distance-left:9pt;mso-wrap-distance-right:9pt;mso-wrap-distance-top:0pt;z-index:251670528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实习科研项目留学申请"/>
            <o:lock v:ext="edit" aspectratio="t"/>
            <w10:wrap type="square"/>
          </v:shape>
        </w:pict>
      </w:r>
    </w:p>
    <w:p>
      <w:pPr>
        <w:jc w:val="left"/>
        <w:rPr>
          <w:rFonts w:ascii="微软雅黑" w:hAnsi="微软雅黑" w:eastAsia="微软雅黑"/>
          <w:kern w:val="0"/>
          <w:sz w:val="22"/>
          <w:szCs w:val="21"/>
        </w:rPr>
      </w:pPr>
    </w:p>
    <w:p>
      <w:pPr>
        <w:jc w:val="left"/>
        <w:rPr>
          <w:rFonts w:ascii="微软雅黑" w:hAnsi="微软雅黑" w:eastAsia="微软雅黑"/>
          <w:kern w:val="0"/>
          <w:sz w:val="22"/>
          <w:szCs w:val="21"/>
        </w:rPr>
      </w:pPr>
    </w:p>
    <w:p>
      <w:pPr>
        <w:jc w:val="left"/>
        <w:rPr>
          <w:rFonts w:ascii="微软雅黑" w:hAnsi="微软雅黑" w:eastAsia="微软雅黑"/>
          <w:kern w:val="0"/>
          <w:sz w:val="22"/>
          <w:szCs w:val="21"/>
        </w:rPr>
      </w:pPr>
    </w:p>
    <w:p>
      <w:pPr>
        <w:jc w:val="left"/>
        <w:rPr>
          <w:rFonts w:ascii="微软雅黑" w:hAnsi="微软雅黑" w:eastAsia="微软雅黑"/>
          <w:kern w:val="0"/>
          <w:sz w:val="22"/>
          <w:szCs w:val="21"/>
        </w:rPr>
      </w:pPr>
    </w:p>
    <w:p>
      <w:pPr>
        <w:ind w:firstLine="960" w:firstLineChars="300"/>
        <w:jc w:val="left"/>
        <w:rPr>
          <w:rFonts w:hint="eastAsia" w:ascii="微软雅黑" w:hAnsi="微软雅黑" w:eastAsia="微软雅黑"/>
          <w:b/>
          <w:kern w:val="0"/>
          <w:sz w:val="32"/>
          <w:szCs w:val="32"/>
        </w:rPr>
      </w:pPr>
      <w:r>
        <w:rPr>
          <w:rFonts w:hint="eastAsia" w:ascii="微软雅黑" w:hAnsi="微软雅黑" w:eastAsia="微软雅黑"/>
          <w:b/>
          <w:kern w:val="0"/>
          <w:sz w:val="32"/>
          <w:szCs w:val="32"/>
        </w:rPr>
        <w:t xml:space="preserve">活动群二维码 </w:t>
      </w:r>
      <w:r>
        <w:rPr>
          <w:rFonts w:ascii="微软雅黑" w:hAnsi="微软雅黑" w:eastAsia="微软雅黑"/>
          <w:b/>
          <w:kern w:val="0"/>
          <w:sz w:val="32"/>
          <w:szCs w:val="32"/>
        </w:rPr>
        <w:t xml:space="preserve">              </w:t>
      </w:r>
      <w:r>
        <w:rPr>
          <w:rFonts w:hint="eastAsia" w:ascii="微软雅黑" w:hAnsi="微软雅黑" w:eastAsia="微软雅黑"/>
          <w:b/>
          <w:kern w:val="0"/>
          <w:sz w:val="32"/>
          <w:szCs w:val="32"/>
        </w:rPr>
        <w:t>公众号二维码</w:t>
      </w:r>
    </w:p>
    <w:p>
      <w:pPr>
        <w:jc w:val="left"/>
        <w:rPr>
          <w:rFonts w:hint="eastAsia" w:ascii="微软雅黑" w:hAnsi="微软雅黑" w:eastAsia="微软雅黑"/>
          <w:kern w:val="0"/>
          <w:sz w:val="22"/>
          <w:szCs w:val="21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4"/>
        <w:gridCol w:w="2537"/>
        <w:gridCol w:w="13"/>
        <w:gridCol w:w="2267"/>
        <w:gridCol w:w="14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8522" w:type="dxa"/>
            <w:gridSpan w:val="5"/>
            <w:vAlign w:val="center"/>
          </w:tcPr>
          <w:p>
            <w:pPr>
              <w:pStyle w:val="3"/>
              <w:spacing w:before="0" w:beforeAutospacing="0" w:after="0" w:afterAutospacing="0" w:line="384" w:lineRule="atLeast"/>
              <w:jc w:val="center"/>
              <w:rPr>
                <w:rFonts w:ascii="Helvetica" w:hAnsi="Helvetica" w:cs="Helvetica"/>
                <w:b/>
                <w:color w:val="000000"/>
                <w:sz w:val="36"/>
                <w:szCs w:val="36"/>
              </w:rPr>
            </w:pPr>
            <w:r>
              <w:rPr>
                <w:rFonts w:hint="eastAsia" w:ascii="Helvetica" w:hAnsi="Helvetica" w:cs="Helvetica"/>
                <w:b/>
                <w:color w:val="000000"/>
                <w:sz w:val="36"/>
                <w:szCs w:val="36"/>
              </w:rPr>
              <w:t>活动审批表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7" w:hRule="atLeast"/>
        </w:trPr>
        <w:tc>
          <w:tcPr>
            <w:tcW w:w="2234" w:type="dxa"/>
            <w:vAlign w:val="center"/>
          </w:tcPr>
          <w:p>
            <w:pPr>
              <w:pStyle w:val="3"/>
              <w:spacing w:before="0" w:beforeAutospacing="0" w:after="0" w:afterAutospacing="0" w:line="384" w:lineRule="atLeast"/>
              <w:jc w:val="center"/>
              <w:rPr>
                <w:rFonts w:ascii="Helvetica" w:hAnsi="Helvetica" w:cs="Helvetica"/>
                <w:color w:val="000000"/>
                <w:sz w:val="30"/>
                <w:szCs w:val="30"/>
              </w:rPr>
            </w:pPr>
            <w:r>
              <w:rPr>
                <w:rFonts w:hint="eastAsia" w:ascii="Helvetica" w:hAnsi="Helvetica" w:cs="Helvetica"/>
                <w:color w:val="000000"/>
                <w:sz w:val="30"/>
                <w:szCs w:val="30"/>
              </w:rPr>
              <w:t>时间</w:t>
            </w:r>
          </w:p>
        </w:tc>
        <w:tc>
          <w:tcPr>
            <w:tcW w:w="2550" w:type="dxa"/>
            <w:gridSpan w:val="2"/>
            <w:vAlign w:val="center"/>
          </w:tcPr>
          <w:p>
            <w:pPr>
              <w:pStyle w:val="3"/>
              <w:spacing w:before="0" w:beforeAutospacing="0" w:after="0" w:afterAutospacing="0" w:line="384" w:lineRule="atLeast"/>
              <w:jc w:val="center"/>
              <w:rPr>
                <w:rFonts w:ascii="Helvetica" w:hAnsi="Helvetica" w:cs="Helvetica"/>
                <w:color w:val="000000"/>
                <w:sz w:val="30"/>
                <w:szCs w:val="30"/>
              </w:rPr>
            </w:pPr>
            <w:r>
              <w:rPr>
                <w:rFonts w:hint="eastAsia" w:ascii="Helvetica" w:hAnsi="Helvetica" w:cs="Helvetica"/>
                <w:color w:val="000000"/>
                <w:sz w:val="30"/>
                <w:szCs w:val="30"/>
              </w:rPr>
              <w:t>地点</w:t>
            </w:r>
          </w:p>
        </w:tc>
        <w:tc>
          <w:tcPr>
            <w:tcW w:w="2267" w:type="dxa"/>
            <w:vAlign w:val="center"/>
          </w:tcPr>
          <w:p>
            <w:pPr>
              <w:pStyle w:val="3"/>
              <w:spacing w:before="0" w:beforeAutospacing="0" w:after="0" w:afterAutospacing="0" w:line="384" w:lineRule="atLeast"/>
              <w:jc w:val="center"/>
              <w:rPr>
                <w:rFonts w:ascii="Helvetica" w:hAnsi="Helvetica" w:cs="Helvetica"/>
                <w:color w:val="000000"/>
                <w:sz w:val="30"/>
                <w:szCs w:val="30"/>
              </w:rPr>
            </w:pPr>
            <w:r>
              <w:rPr>
                <w:rFonts w:hint="eastAsia" w:ascii="Helvetica" w:hAnsi="Helvetica" w:cs="Helvetica"/>
                <w:color w:val="000000"/>
                <w:sz w:val="30"/>
                <w:szCs w:val="30"/>
              </w:rPr>
              <w:t>活动主题</w:t>
            </w:r>
          </w:p>
        </w:tc>
        <w:tc>
          <w:tcPr>
            <w:tcW w:w="1471" w:type="dxa"/>
            <w:vAlign w:val="center"/>
          </w:tcPr>
          <w:p>
            <w:pPr>
              <w:pStyle w:val="3"/>
              <w:spacing w:before="0" w:beforeAutospacing="0" w:after="0" w:afterAutospacing="0" w:line="384" w:lineRule="atLeast"/>
              <w:jc w:val="center"/>
              <w:rPr>
                <w:rFonts w:ascii="Helvetica" w:hAnsi="Helvetica" w:cs="Helvetica"/>
                <w:color w:val="000000"/>
                <w:sz w:val="30"/>
                <w:szCs w:val="30"/>
              </w:rPr>
            </w:pPr>
            <w:r>
              <w:rPr>
                <w:rFonts w:hint="eastAsia" w:ascii="Helvetica" w:hAnsi="Helvetica" w:cs="Helvetica"/>
                <w:color w:val="000000"/>
                <w:sz w:val="30"/>
                <w:szCs w:val="30"/>
              </w:rPr>
              <w:t>是否同意</w:t>
            </w:r>
          </w:p>
          <w:p>
            <w:pPr>
              <w:pStyle w:val="3"/>
              <w:spacing w:before="0" w:beforeAutospacing="0" w:after="0" w:afterAutospacing="0" w:line="384" w:lineRule="atLeast"/>
              <w:jc w:val="center"/>
              <w:rPr>
                <w:rFonts w:ascii="Helvetica" w:hAnsi="Helvetica" w:cs="Helvetica"/>
                <w:color w:val="000000"/>
                <w:sz w:val="30"/>
                <w:szCs w:val="30"/>
              </w:rPr>
            </w:pPr>
            <w:r>
              <w:rPr>
                <w:rFonts w:ascii="Helvetica" w:hAnsi="Helvetica" w:cs="Helvetica"/>
                <w:color w:val="000000"/>
                <w:sz w:val="30"/>
                <w:szCs w:val="30"/>
              </w:rPr>
              <w:t>举办讲座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</w:trPr>
        <w:tc>
          <w:tcPr>
            <w:tcW w:w="2234" w:type="dxa"/>
            <w:vAlign w:val="center"/>
          </w:tcPr>
          <w:p>
            <w:pPr>
              <w:pStyle w:val="3"/>
              <w:spacing w:before="0" w:beforeAutospacing="0" w:after="0" w:afterAutospacing="0" w:line="384" w:lineRule="atLeast"/>
              <w:rPr>
                <w:rFonts w:ascii="Helvetica" w:hAnsi="Helvetica" w:cs="Helvetica"/>
                <w:color w:val="000000"/>
              </w:rPr>
            </w:pPr>
            <w:r>
              <w:rPr>
                <w:rFonts w:hint="eastAsia" w:ascii="Helvetica" w:hAnsi="Helvetica" w:cs="Helvetica"/>
                <w:color w:val="000000"/>
              </w:rPr>
              <w:t>2019年5月14日晚上19:00~20:30</w:t>
            </w:r>
          </w:p>
          <w:p>
            <w:pPr>
              <w:pStyle w:val="3"/>
              <w:spacing w:before="0" w:beforeAutospacing="0" w:after="0" w:afterAutospacing="0" w:line="384" w:lineRule="atLeast"/>
              <w:jc w:val="center"/>
              <w:rPr>
                <w:rFonts w:ascii="Helvetica" w:hAnsi="Helvetica" w:cs="Helvetica"/>
                <w:color w:val="000000"/>
              </w:rPr>
            </w:pPr>
          </w:p>
        </w:tc>
        <w:tc>
          <w:tcPr>
            <w:tcW w:w="2550" w:type="dxa"/>
            <w:gridSpan w:val="2"/>
            <w:vAlign w:val="center"/>
          </w:tcPr>
          <w:p>
            <w:pPr>
              <w:pStyle w:val="3"/>
              <w:spacing w:before="0" w:beforeAutospacing="0" w:after="0" w:afterAutospacing="0" w:line="384" w:lineRule="atLeast"/>
              <w:jc w:val="center"/>
              <w:rPr>
                <w:rFonts w:ascii="Helvetica" w:hAnsi="Helvetica" w:cs="Helvetica"/>
                <w:color w:val="000000"/>
              </w:rPr>
            </w:pPr>
            <w:r>
              <w:rPr>
                <w:rFonts w:hint="eastAsia" w:ascii="Helvetica" w:hAnsi="Helvetica" w:cs="Helvetica"/>
                <w:color w:val="000000"/>
              </w:rPr>
              <w:t>图书馆直播互动空间</w:t>
            </w:r>
          </w:p>
        </w:tc>
        <w:tc>
          <w:tcPr>
            <w:tcW w:w="2267" w:type="dxa"/>
            <w:vAlign w:val="center"/>
          </w:tcPr>
          <w:p>
            <w:pPr>
              <w:pStyle w:val="8"/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80" w:lineRule="exact"/>
              <w:ind w:left="360" w:firstLine="0" w:firstLineChars="0"/>
              <w:jc w:val="left"/>
              <w:rPr>
                <w:color w:val="000000"/>
              </w:rPr>
            </w:pPr>
            <w:r>
              <w:rPr>
                <w:rFonts w:ascii="Helvetica Neue" w:hAnsi="Helvetica Neue" w:cs="Helvetica Neue"/>
                <w:color w:val="000000"/>
                <w:kern w:val="0"/>
                <w:sz w:val="26"/>
                <w:szCs w:val="26"/>
              </w:rPr>
              <w:t>创业公司是否需要娱乐营销？</w:t>
            </w:r>
          </w:p>
        </w:tc>
        <w:tc>
          <w:tcPr>
            <w:tcW w:w="1471" w:type="dxa"/>
            <w:vAlign w:val="center"/>
          </w:tcPr>
          <w:p>
            <w:pPr>
              <w:pStyle w:val="3"/>
              <w:spacing w:before="0" w:beforeAutospacing="0" w:after="0" w:afterAutospacing="0" w:line="384" w:lineRule="atLeast"/>
              <w:jc w:val="center"/>
              <w:rPr>
                <w:rFonts w:ascii="Helvetica" w:hAnsi="Helvetica" w:cs="Helvetica"/>
                <w:color w:val="00000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</w:trPr>
        <w:tc>
          <w:tcPr>
            <w:tcW w:w="2234" w:type="dxa"/>
            <w:vAlign w:val="center"/>
          </w:tcPr>
          <w:p>
            <w:pPr>
              <w:pStyle w:val="3"/>
              <w:spacing w:before="0" w:beforeAutospacing="0" w:after="0" w:afterAutospacing="0" w:line="384" w:lineRule="atLeast"/>
              <w:rPr>
                <w:rFonts w:ascii="Helvetica" w:hAnsi="Helvetica" w:cs="Helvetica"/>
                <w:color w:val="000000"/>
              </w:rPr>
            </w:pPr>
            <w:r>
              <w:rPr>
                <w:rFonts w:hint="eastAsia" w:ascii="Helvetica" w:hAnsi="Helvetica" w:cs="Helvetica"/>
                <w:color w:val="000000"/>
              </w:rPr>
              <w:t>2019年5月16日晚上19:00~20:30</w:t>
            </w:r>
          </w:p>
          <w:p>
            <w:pPr>
              <w:pStyle w:val="3"/>
              <w:spacing w:before="0" w:beforeAutospacing="0" w:after="0" w:afterAutospacing="0" w:line="384" w:lineRule="atLeast"/>
              <w:jc w:val="center"/>
              <w:rPr>
                <w:rFonts w:ascii="Helvetica" w:hAnsi="Helvetica" w:cs="Helvetica"/>
                <w:color w:val="000000"/>
              </w:rPr>
            </w:pPr>
          </w:p>
        </w:tc>
        <w:tc>
          <w:tcPr>
            <w:tcW w:w="2550" w:type="dxa"/>
            <w:gridSpan w:val="2"/>
            <w:vAlign w:val="center"/>
          </w:tcPr>
          <w:p>
            <w:pPr>
              <w:pStyle w:val="3"/>
              <w:spacing w:before="0" w:beforeAutospacing="0" w:after="0" w:afterAutospacing="0" w:line="384" w:lineRule="atLeast"/>
              <w:jc w:val="center"/>
              <w:rPr>
                <w:rFonts w:ascii="Helvetica" w:hAnsi="Helvetica" w:cs="Helvetica"/>
                <w:color w:val="000000"/>
              </w:rPr>
            </w:pPr>
            <w:r>
              <w:rPr>
                <w:rFonts w:hint="eastAsia" w:ascii="Helvetica" w:hAnsi="Helvetica" w:cs="Helvetica"/>
                <w:color w:val="000000"/>
              </w:rPr>
              <w:t>图书馆直播互动空间</w:t>
            </w:r>
          </w:p>
        </w:tc>
        <w:tc>
          <w:tcPr>
            <w:tcW w:w="2267" w:type="dxa"/>
            <w:vAlign w:val="center"/>
          </w:tcPr>
          <w:p>
            <w:pPr>
              <w:pStyle w:val="3"/>
              <w:spacing w:before="0" w:beforeAutospacing="0" w:after="0" w:afterAutospacing="0" w:line="384" w:lineRule="atLeast"/>
              <w:jc w:val="center"/>
            </w:pPr>
            <w:r>
              <w:rPr>
                <w:rFonts w:hint="eastAsia" w:ascii="Helvetica" w:hAnsi="Helvetica" w:cs="Helvetica"/>
                <w:color w:val="000000"/>
              </w:rPr>
              <w:t>英语能力提升2:如何100天看懂英文原版书？</w:t>
            </w:r>
          </w:p>
        </w:tc>
        <w:tc>
          <w:tcPr>
            <w:tcW w:w="1471" w:type="dxa"/>
            <w:vAlign w:val="center"/>
          </w:tcPr>
          <w:p>
            <w:pPr>
              <w:pStyle w:val="3"/>
              <w:spacing w:before="0" w:beforeAutospacing="0" w:after="0" w:afterAutospacing="0" w:line="384" w:lineRule="atLeast"/>
              <w:jc w:val="center"/>
              <w:rPr>
                <w:rFonts w:ascii="Helvetica" w:hAnsi="Helvetica" w:cs="Helvetica"/>
                <w:color w:val="00000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</w:trPr>
        <w:tc>
          <w:tcPr>
            <w:tcW w:w="2234" w:type="dxa"/>
            <w:vAlign w:val="center"/>
          </w:tcPr>
          <w:p>
            <w:pPr>
              <w:pStyle w:val="3"/>
              <w:spacing w:before="0" w:beforeAutospacing="0" w:after="0" w:afterAutospacing="0" w:line="384" w:lineRule="atLeast"/>
              <w:rPr>
                <w:rFonts w:ascii="Helvetica" w:hAnsi="Helvetica" w:cs="Helvetica"/>
                <w:color w:val="000000"/>
              </w:rPr>
            </w:pPr>
            <w:r>
              <w:rPr>
                <w:rFonts w:hint="eastAsia" w:ascii="Helvetica" w:hAnsi="Helvetica" w:cs="Helvetica"/>
                <w:color w:val="000000"/>
              </w:rPr>
              <w:t>2019年5月21日晚上19:00~20:30</w:t>
            </w:r>
          </w:p>
          <w:p>
            <w:pPr>
              <w:pStyle w:val="3"/>
              <w:spacing w:before="0" w:beforeAutospacing="0" w:after="0" w:afterAutospacing="0" w:line="384" w:lineRule="atLeast"/>
              <w:jc w:val="center"/>
              <w:rPr>
                <w:rFonts w:ascii="Helvetica" w:hAnsi="Helvetica" w:cs="Helvetica"/>
                <w:color w:val="000000"/>
                <w:sz w:val="32"/>
                <w:szCs w:val="32"/>
              </w:rPr>
            </w:pPr>
          </w:p>
        </w:tc>
        <w:tc>
          <w:tcPr>
            <w:tcW w:w="2537" w:type="dxa"/>
            <w:vAlign w:val="center"/>
          </w:tcPr>
          <w:p>
            <w:pPr>
              <w:pStyle w:val="3"/>
              <w:spacing w:before="0" w:beforeAutospacing="0" w:after="0" w:afterAutospacing="0" w:line="384" w:lineRule="atLeast"/>
              <w:jc w:val="center"/>
              <w:rPr>
                <w:rFonts w:ascii="Helvetica" w:hAnsi="Helvetica" w:cs="Helvetica"/>
                <w:color w:val="000000"/>
                <w:sz w:val="32"/>
                <w:szCs w:val="32"/>
              </w:rPr>
            </w:pPr>
            <w:r>
              <w:rPr>
                <w:rFonts w:hint="eastAsia" w:ascii="Helvetica" w:hAnsi="Helvetica" w:cs="Helvetica"/>
                <w:color w:val="000000"/>
              </w:rPr>
              <w:t>图书馆直播互动空间</w:t>
            </w:r>
          </w:p>
        </w:tc>
        <w:tc>
          <w:tcPr>
            <w:tcW w:w="2280" w:type="dxa"/>
            <w:gridSpan w:val="2"/>
            <w:vAlign w:val="center"/>
          </w:tcPr>
          <w:p>
            <w:pPr>
              <w:pStyle w:val="8"/>
              <w:ind w:left="360" w:firstLine="0" w:firstLineChars="0"/>
              <w:rPr>
                <w:rFonts w:ascii="Helvetica" w:hAnsi="Helvetica" w:cs="Helvetica"/>
                <w:color w:val="000000"/>
                <w:sz w:val="32"/>
                <w:szCs w:val="32"/>
              </w:rPr>
            </w:pPr>
            <w:r>
              <w:rPr>
                <w:rFonts w:hint="eastAsia" w:ascii="Helvetica" w:hAnsi="Helvetica" w:eastAsia="宋体" w:cs="Helvetica"/>
                <w:color w:val="000000"/>
                <w:sz w:val="24"/>
              </w:rPr>
              <w:t>实习&amp;科研项目--留学申请中的重要一环</w:t>
            </w:r>
          </w:p>
        </w:tc>
        <w:tc>
          <w:tcPr>
            <w:tcW w:w="1471" w:type="dxa"/>
            <w:vAlign w:val="center"/>
          </w:tcPr>
          <w:p>
            <w:pPr>
              <w:pStyle w:val="3"/>
              <w:spacing w:before="0" w:beforeAutospacing="0" w:after="0" w:afterAutospacing="0" w:line="384" w:lineRule="atLeast"/>
              <w:jc w:val="center"/>
              <w:rPr>
                <w:rFonts w:ascii="Helvetica" w:hAnsi="Helvetica" w:cs="Helvetica"/>
                <w:color w:val="00000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</w:trPr>
        <w:tc>
          <w:tcPr>
            <w:tcW w:w="2234" w:type="dxa"/>
            <w:vAlign w:val="center"/>
          </w:tcPr>
          <w:p>
            <w:pPr>
              <w:pStyle w:val="3"/>
              <w:spacing w:before="0" w:beforeAutospacing="0" w:after="0" w:afterAutospacing="0" w:line="384" w:lineRule="atLeast"/>
              <w:jc w:val="center"/>
              <w:rPr>
                <w:rFonts w:ascii="Helvetica" w:hAnsi="Helvetica" w:cs="Helvetica"/>
                <w:color w:val="000000"/>
                <w:sz w:val="32"/>
                <w:szCs w:val="32"/>
              </w:rPr>
            </w:pPr>
            <w:r>
              <w:rPr>
                <w:rFonts w:hint="eastAsia" w:ascii="Helvetica" w:hAnsi="Helvetica" w:cs="Helvetica"/>
                <w:color w:val="000000"/>
                <w:sz w:val="32"/>
                <w:szCs w:val="32"/>
              </w:rPr>
              <w:t>学校名称</w:t>
            </w:r>
          </w:p>
        </w:tc>
        <w:tc>
          <w:tcPr>
            <w:tcW w:w="6288" w:type="dxa"/>
            <w:gridSpan w:val="4"/>
            <w:vAlign w:val="center"/>
          </w:tcPr>
          <w:p>
            <w:pPr>
              <w:pStyle w:val="3"/>
              <w:spacing w:before="0" w:beforeAutospacing="0" w:after="0" w:afterAutospacing="0" w:line="384" w:lineRule="atLeast"/>
              <w:jc w:val="center"/>
              <w:rPr>
                <w:rFonts w:ascii="Helvetica" w:hAnsi="Helvetica" w:cs="Helvetica"/>
                <w:color w:val="00000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</w:trPr>
        <w:tc>
          <w:tcPr>
            <w:tcW w:w="2234" w:type="dxa"/>
            <w:vAlign w:val="center"/>
          </w:tcPr>
          <w:p>
            <w:pPr>
              <w:pStyle w:val="3"/>
              <w:spacing w:before="0" w:beforeAutospacing="0" w:after="0" w:afterAutospacing="0" w:line="384" w:lineRule="atLeast"/>
              <w:jc w:val="center"/>
              <w:rPr>
                <w:rFonts w:ascii="Helvetica" w:hAnsi="Helvetica" w:cs="Helvetica"/>
                <w:color w:val="000000"/>
                <w:sz w:val="32"/>
                <w:szCs w:val="32"/>
              </w:rPr>
            </w:pPr>
            <w:r>
              <w:rPr>
                <w:rFonts w:hint="eastAsia" w:ascii="Helvetica" w:hAnsi="Helvetica" w:cs="Helvetica"/>
                <w:color w:val="000000"/>
                <w:sz w:val="32"/>
                <w:szCs w:val="32"/>
              </w:rPr>
              <w:t>签字</w:t>
            </w:r>
            <w:r>
              <w:rPr>
                <w:rFonts w:ascii="Helvetica" w:hAnsi="Helvetica" w:cs="Helvetica"/>
                <w:color w:val="000000"/>
                <w:sz w:val="32"/>
                <w:szCs w:val="32"/>
              </w:rPr>
              <w:t>确认</w:t>
            </w:r>
          </w:p>
        </w:tc>
        <w:tc>
          <w:tcPr>
            <w:tcW w:w="6288" w:type="dxa"/>
            <w:gridSpan w:val="4"/>
            <w:vAlign w:val="center"/>
          </w:tcPr>
          <w:p>
            <w:pPr>
              <w:pStyle w:val="3"/>
              <w:spacing w:before="0" w:beforeAutospacing="0" w:after="0" w:afterAutospacing="0" w:line="384" w:lineRule="atLeast"/>
              <w:jc w:val="center"/>
              <w:rPr>
                <w:rFonts w:ascii="Helvetica" w:hAnsi="Helvetica" w:cs="Helvetica"/>
                <w:color w:val="000000"/>
                <w:sz w:val="32"/>
                <w:szCs w:val="32"/>
              </w:rPr>
            </w:pPr>
          </w:p>
        </w:tc>
      </w:tr>
    </w:tbl>
    <w:p>
      <w:pPr>
        <w:jc w:val="left"/>
        <w:rPr>
          <w:rFonts w:ascii="微软雅黑" w:hAnsi="微软雅黑" w:eastAsia="微软雅黑"/>
          <w:kern w:val="0"/>
          <w:sz w:val="22"/>
          <w:szCs w:val="21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Helvetica Neue">
    <w:altName w:val="Segoe Print"/>
    <w:panose1 w:val="00000000000000000000"/>
    <w:charset w:val="00"/>
    <w:family w:val="swiss"/>
    <w:pitch w:val="default"/>
    <w:sig w:usb0="00000000" w:usb1="00000000" w:usb2="00000010" w:usb3="00000000" w:csb0="00000001" w:csb1="00000000"/>
  </w:font>
  <w:font w:name="Microsoft YaHei UI">
    <w:altName w:val="宋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44"/>
    <w:rsid w:val="00385FB9"/>
    <w:rsid w:val="003D3114"/>
    <w:rsid w:val="00496DD7"/>
    <w:rsid w:val="0051253E"/>
    <w:rsid w:val="005D662A"/>
    <w:rsid w:val="0072777D"/>
    <w:rsid w:val="007A7718"/>
    <w:rsid w:val="008F0E44"/>
    <w:rsid w:val="00A81A73"/>
    <w:rsid w:val="00AA156D"/>
    <w:rsid w:val="00AE71FA"/>
    <w:rsid w:val="00D74A9C"/>
    <w:rsid w:val="00D93C39"/>
    <w:rsid w:val="00DB7CA7"/>
    <w:rsid w:val="00FD5778"/>
    <w:rsid w:val="01704E0C"/>
    <w:rsid w:val="01A568DF"/>
    <w:rsid w:val="02424D58"/>
    <w:rsid w:val="026B7D6E"/>
    <w:rsid w:val="028D742F"/>
    <w:rsid w:val="02C94F7C"/>
    <w:rsid w:val="03752EF9"/>
    <w:rsid w:val="043A4F31"/>
    <w:rsid w:val="04A757BB"/>
    <w:rsid w:val="05B05D89"/>
    <w:rsid w:val="05DA4617"/>
    <w:rsid w:val="07EA036E"/>
    <w:rsid w:val="08097342"/>
    <w:rsid w:val="090563F9"/>
    <w:rsid w:val="0921448E"/>
    <w:rsid w:val="0A143651"/>
    <w:rsid w:val="0A156A41"/>
    <w:rsid w:val="0A3F0312"/>
    <w:rsid w:val="0A560687"/>
    <w:rsid w:val="0AA900BA"/>
    <w:rsid w:val="0B116E29"/>
    <w:rsid w:val="0C0343F3"/>
    <w:rsid w:val="0C2B4626"/>
    <w:rsid w:val="0C3B557B"/>
    <w:rsid w:val="0C4B51F4"/>
    <w:rsid w:val="0CB82732"/>
    <w:rsid w:val="0CD53BE8"/>
    <w:rsid w:val="0D9035BB"/>
    <w:rsid w:val="0F5B236F"/>
    <w:rsid w:val="0F7D4EE0"/>
    <w:rsid w:val="0FF3282D"/>
    <w:rsid w:val="10751EB5"/>
    <w:rsid w:val="10871CE1"/>
    <w:rsid w:val="1122356D"/>
    <w:rsid w:val="11833C69"/>
    <w:rsid w:val="120637A0"/>
    <w:rsid w:val="1259573C"/>
    <w:rsid w:val="126C4C50"/>
    <w:rsid w:val="12CD0877"/>
    <w:rsid w:val="13D20D28"/>
    <w:rsid w:val="14C52F1E"/>
    <w:rsid w:val="14CB1F44"/>
    <w:rsid w:val="14E04230"/>
    <w:rsid w:val="15277A85"/>
    <w:rsid w:val="152958DC"/>
    <w:rsid w:val="15B76F6E"/>
    <w:rsid w:val="163A25ED"/>
    <w:rsid w:val="16E52644"/>
    <w:rsid w:val="16F52899"/>
    <w:rsid w:val="178555BC"/>
    <w:rsid w:val="17997627"/>
    <w:rsid w:val="18236FA4"/>
    <w:rsid w:val="182612AE"/>
    <w:rsid w:val="18A9770C"/>
    <w:rsid w:val="18CC1C33"/>
    <w:rsid w:val="199416B8"/>
    <w:rsid w:val="19A16B21"/>
    <w:rsid w:val="19B860CD"/>
    <w:rsid w:val="1A9C12EC"/>
    <w:rsid w:val="1B132746"/>
    <w:rsid w:val="1BF476E1"/>
    <w:rsid w:val="1D932D3E"/>
    <w:rsid w:val="1D9C0559"/>
    <w:rsid w:val="1E852C25"/>
    <w:rsid w:val="1E9F5EBC"/>
    <w:rsid w:val="1ED96DF8"/>
    <w:rsid w:val="1F057B0A"/>
    <w:rsid w:val="20670C11"/>
    <w:rsid w:val="209E6A0C"/>
    <w:rsid w:val="20A03A97"/>
    <w:rsid w:val="20C869ED"/>
    <w:rsid w:val="21216DE5"/>
    <w:rsid w:val="21254824"/>
    <w:rsid w:val="215F7049"/>
    <w:rsid w:val="22055704"/>
    <w:rsid w:val="221E009B"/>
    <w:rsid w:val="22C47814"/>
    <w:rsid w:val="22D25FF6"/>
    <w:rsid w:val="2324506D"/>
    <w:rsid w:val="23360CA1"/>
    <w:rsid w:val="235A2051"/>
    <w:rsid w:val="236725FC"/>
    <w:rsid w:val="239F13DA"/>
    <w:rsid w:val="25066010"/>
    <w:rsid w:val="25C1155C"/>
    <w:rsid w:val="25E332EF"/>
    <w:rsid w:val="261F2F95"/>
    <w:rsid w:val="268539C0"/>
    <w:rsid w:val="26CD17A0"/>
    <w:rsid w:val="27463350"/>
    <w:rsid w:val="276F2AEA"/>
    <w:rsid w:val="28757F3E"/>
    <w:rsid w:val="28A47FB6"/>
    <w:rsid w:val="28CF6652"/>
    <w:rsid w:val="28FB0A2D"/>
    <w:rsid w:val="2A3F2C4B"/>
    <w:rsid w:val="2B274BF5"/>
    <w:rsid w:val="2B4A69B3"/>
    <w:rsid w:val="2B78754C"/>
    <w:rsid w:val="2CD64991"/>
    <w:rsid w:val="2CFA48B5"/>
    <w:rsid w:val="2CFD2531"/>
    <w:rsid w:val="2CFF6281"/>
    <w:rsid w:val="2D534786"/>
    <w:rsid w:val="2DBD3E54"/>
    <w:rsid w:val="2EFF45C9"/>
    <w:rsid w:val="2F034981"/>
    <w:rsid w:val="2F5941DD"/>
    <w:rsid w:val="30442E71"/>
    <w:rsid w:val="309A4902"/>
    <w:rsid w:val="30DC3FF4"/>
    <w:rsid w:val="315D7733"/>
    <w:rsid w:val="316F5542"/>
    <w:rsid w:val="32825890"/>
    <w:rsid w:val="32C570AE"/>
    <w:rsid w:val="337D104D"/>
    <w:rsid w:val="34F94163"/>
    <w:rsid w:val="3571557D"/>
    <w:rsid w:val="35B21B56"/>
    <w:rsid w:val="36451ADB"/>
    <w:rsid w:val="365C1444"/>
    <w:rsid w:val="367556E5"/>
    <w:rsid w:val="37440EFA"/>
    <w:rsid w:val="38587E08"/>
    <w:rsid w:val="388E5DDF"/>
    <w:rsid w:val="38A70B97"/>
    <w:rsid w:val="38E72B26"/>
    <w:rsid w:val="38F66C62"/>
    <w:rsid w:val="397B2C0D"/>
    <w:rsid w:val="398B0FD2"/>
    <w:rsid w:val="39AD5CE9"/>
    <w:rsid w:val="39E6701F"/>
    <w:rsid w:val="3A227CAC"/>
    <w:rsid w:val="3AA7125B"/>
    <w:rsid w:val="3BB45AD0"/>
    <w:rsid w:val="3BC36DB2"/>
    <w:rsid w:val="3C1E005F"/>
    <w:rsid w:val="3C403E0F"/>
    <w:rsid w:val="3CC96B69"/>
    <w:rsid w:val="3D4A711A"/>
    <w:rsid w:val="3D6F32C7"/>
    <w:rsid w:val="3D9950C2"/>
    <w:rsid w:val="3E061856"/>
    <w:rsid w:val="3E10318C"/>
    <w:rsid w:val="3FA1066B"/>
    <w:rsid w:val="40626F07"/>
    <w:rsid w:val="40856520"/>
    <w:rsid w:val="41A825AF"/>
    <w:rsid w:val="425B2399"/>
    <w:rsid w:val="43141E47"/>
    <w:rsid w:val="43824870"/>
    <w:rsid w:val="439B3284"/>
    <w:rsid w:val="442216AE"/>
    <w:rsid w:val="447478FE"/>
    <w:rsid w:val="45106027"/>
    <w:rsid w:val="45A923E6"/>
    <w:rsid w:val="46AD53B1"/>
    <w:rsid w:val="46FD5C57"/>
    <w:rsid w:val="48033147"/>
    <w:rsid w:val="48B66ADC"/>
    <w:rsid w:val="49204D5F"/>
    <w:rsid w:val="49BC5B2C"/>
    <w:rsid w:val="49F024AE"/>
    <w:rsid w:val="4A8B44C9"/>
    <w:rsid w:val="4B5E3ACB"/>
    <w:rsid w:val="4C0B70F2"/>
    <w:rsid w:val="4DD62B27"/>
    <w:rsid w:val="4E477684"/>
    <w:rsid w:val="4F8A56A2"/>
    <w:rsid w:val="4FA20529"/>
    <w:rsid w:val="4FC56589"/>
    <w:rsid w:val="50B021EA"/>
    <w:rsid w:val="51A263DF"/>
    <w:rsid w:val="527B51ED"/>
    <w:rsid w:val="52C02894"/>
    <w:rsid w:val="52C02D20"/>
    <w:rsid w:val="53E678F7"/>
    <w:rsid w:val="55EC5A71"/>
    <w:rsid w:val="574246EE"/>
    <w:rsid w:val="576B2147"/>
    <w:rsid w:val="589D019F"/>
    <w:rsid w:val="5941113F"/>
    <w:rsid w:val="59C85FAB"/>
    <w:rsid w:val="5A33699F"/>
    <w:rsid w:val="5A8F1221"/>
    <w:rsid w:val="5B7E2BEC"/>
    <w:rsid w:val="5BA0645C"/>
    <w:rsid w:val="5C49595B"/>
    <w:rsid w:val="5D2845A9"/>
    <w:rsid w:val="5D376082"/>
    <w:rsid w:val="5D8E6430"/>
    <w:rsid w:val="5E027D07"/>
    <w:rsid w:val="5E0611FC"/>
    <w:rsid w:val="5E6D3124"/>
    <w:rsid w:val="5EB572E3"/>
    <w:rsid w:val="5F465894"/>
    <w:rsid w:val="5F750DD8"/>
    <w:rsid w:val="5FC32E5F"/>
    <w:rsid w:val="5FD70980"/>
    <w:rsid w:val="5FDF08E6"/>
    <w:rsid w:val="5FFF6208"/>
    <w:rsid w:val="606C0BCD"/>
    <w:rsid w:val="617409D0"/>
    <w:rsid w:val="61FC680A"/>
    <w:rsid w:val="62A47958"/>
    <w:rsid w:val="632B3C63"/>
    <w:rsid w:val="639407E7"/>
    <w:rsid w:val="63B915DF"/>
    <w:rsid w:val="63C61623"/>
    <w:rsid w:val="6457449D"/>
    <w:rsid w:val="64B51F04"/>
    <w:rsid w:val="65132D1A"/>
    <w:rsid w:val="65426F12"/>
    <w:rsid w:val="654B5384"/>
    <w:rsid w:val="664E1BE5"/>
    <w:rsid w:val="66832E79"/>
    <w:rsid w:val="679F078C"/>
    <w:rsid w:val="67AE26A7"/>
    <w:rsid w:val="683D6411"/>
    <w:rsid w:val="68FA28D6"/>
    <w:rsid w:val="691577AB"/>
    <w:rsid w:val="692847AD"/>
    <w:rsid w:val="69610AFC"/>
    <w:rsid w:val="698C1E77"/>
    <w:rsid w:val="69D96186"/>
    <w:rsid w:val="6B78555C"/>
    <w:rsid w:val="6BB24725"/>
    <w:rsid w:val="6BE94D14"/>
    <w:rsid w:val="6C273209"/>
    <w:rsid w:val="6C9F3FF5"/>
    <w:rsid w:val="6D19253A"/>
    <w:rsid w:val="6D742B24"/>
    <w:rsid w:val="6D8504A4"/>
    <w:rsid w:val="6E2F4BCF"/>
    <w:rsid w:val="6E370B9C"/>
    <w:rsid w:val="6E477862"/>
    <w:rsid w:val="6F2D081F"/>
    <w:rsid w:val="6F332A08"/>
    <w:rsid w:val="6FB73540"/>
    <w:rsid w:val="6FC31857"/>
    <w:rsid w:val="70364581"/>
    <w:rsid w:val="70582BA9"/>
    <w:rsid w:val="70896BF0"/>
    <w:rsid w:val="70DF18C0"/>
    <w:rsid w:val="70EE78BA"/>
    <w:rsid w:val="710E1A90"/>
    <w:rsid w:val="71D513E6"/>
    <w:rsid w:val="72425C5E"/>
    <w:rsid w:val="72854019"/>
    <w:rsid w:val="72ED4403"/>
    <w:rsid w:val="72F01925"/>
    <w:rsid w:val="74507889"/>
    <w:rsid w:val="74AF7B8F"/>
    <w:rsid w:val="7508492D"/>
    <w:rsid w:val="75A100F3"/>
    <w:rsid w:val="761F72F5"/>
    <w:rsid w:val="7668477D"/>
    <w:rsid w:val="76EF79D6"/>
    <w:rsid w:val="77067252"/>
    <w:rsid w:val="772A75D7"/>
    <w:rsid w:val="77D27B1C"/>
    <w:rsid w:val="78AD1C9E"/>
    <w:rsid w:val="7A5F1C26"/>
    <w:rsid w:val="7B0E3A53"/>
    <w:rsid w:val="7B324ECC"/>
    <w:rsid w:val="7C187A90"/>
    <w:rsid w:val="7C6C4C8A"/>
    <w:rsid w:val="7CC56C95"/>
    <w:rsid w:val="7DAA3ED0"/>
    <w:rsid w:val="7DFC1DD9"/>
    <w:rsid w:val="7E2149FA"/>
    <w:rsid w:val="7E237F46"/>
    <w:rsid w:val="7EFE5B16"/>
    <w:rsid w:val="7F0F633E"/>
    <w:rsid w:val="7FB672A8"/>
    <w:rsid w:val="7FE7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qFormat/>
    <w:uiPriority w:val="0"/>
    <w:pPr>
      <w:ind w:left="100" w:leftChars="2500"/>
    </w:p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宋体" w:hAnsi="宋体" w:eastAsia="宋体" w:cs="宋体"/>
      <w:sz w:val="24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7">
    <w:name w:val="Strong"/>
    <w:basedOn w:val="6"/>
    <w:qFormat/>
    <w:uiPriority w:val="0"/>
    <w:rPr>
      <w:b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日期 字符"/>
    <w:basedOn w:val="6"/>
    <w:link w:val="2"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../NUL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3D2737-0954-4AB8-90CE-012AE4F1879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188</Words>
  <Characters>1075</Characters>
  <Lines>8</Lines>
  <Paragraphs>2</Paragraphs>
  <TotalTime>13</TotalTime>
  <ScaleCrop>false</ScaleCrop>
  <LinksUpToDate>false</LinksUpToDate>
  <CharactersWithSpaces>1261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2019-05-05T08:14:00Z</dcterms:created>
  <dc:creator>Administrator</dc:creator>
  <cp:lastModifiedBy>楠</cp:lastModifiedBy>
  <dcterms:modified xsi:type="dcterms:W3CDTF">2019-05-05T10:18:51Z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